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rutnt"/>
        <w:tblW w:w="5000" w:type="pct"/>
        <w:tblLook w:val="04A0" w:firstRow="1" w:lastRow="0" w:firstColumn="1" w:lastColumn="0" w:noHBand="0" w:noVBand="1"/>
      </w:tblPr>
      <w:tblGrid>
        <w:gridCol w:w="4860"/>
        <w:gridCol w:w="2410"/>
        <w:gridCol w:w="2470"/>
      </w:tblGrid>
      <w:tr w:rsidR="00EB1F85" w:rsidTr="008E310E">
        <w:trPr>
          <w:cantSplit/>
          <w:trHeight w:hRule="exact" w:val="510"/>
        </w:trPr>
        <w:tc>
          <w:tcPr>
            <w:tcW w:w="3732" w:type="pct"/>
            <w:gridSpan w:val="2"/>
            <w:tcBorders>
              <w:top w:val="nil"/>
              <w:left w:val="nil"/>
            </w:tcBorders>
            <w:shd w:val="clear" w:color="auto" w:fill="auto"/>
            <w:vAlign w:val="bottom"/>
          </w:tcPr>
          <w:p w:rsidR="00EB1F85" w:rsidRPr="00ED7722" w:rsidRDefault="00EB1F85" w:rsidP="00EB1F85">
            <w:pPr>
              <w:pStyle w:val="Rubrik3"/>
              <w:spacing w:before="0"/>
              <w:outlineLvl w:val="2"/>
              <w:rPr>
                <w:sz w:val="20"/>
                <w:szCs w:val="20"/>
              </w:rPr>
            </w:pPr>
            <w:r>
              <w:t>Parter</w:t>
            </w:r>
          </w:p>
        </w:tc>
        <w:tc>
          <w:tcPr>
            <w:tcW w:w="1268" w:type="pct"/>
            <w:shd w:val="clear" w:color="auto" w:fill="auto"/>
          </w:tcPr>
          <w:p w:rsidR="00EB1F85" w:rsidRDefault="008E310E" w:rsidP="00EB1F85">
            <w:pPr>
              <w:pStyle w:val="Ledtext"/>
            </w:pPr>
            <w:r>
              <w:t>KemI:s d</w:t>
            </w:r>
            <w:r w:rsidR="00EB1F85">
              <w:t>iarienr</w:t>
            </w:r>
          </w:p>
          <w:p w:rsidR="00EB1F85" w:rsidRPr="00EB1F85" w:rsidRDefault="00EB1F85" w:rsidP="00EB1F85">
            <w:r>
              <w:fldChar w:fldCharType="begin">
                <w:ffData>
                  <w:name w:val="Text23"/>
                  <w:enabled/>
                  <w:calcOnExit w:val="0"/>
                  <w:textInput/>
                </w:ffData>
              </w:fldChar>
            </w:r>
            <w:bookmarkStart w:id="0" w:name="Text23"/>
            <w:r>
              <w:instrText xml:space="preserve"> FORMTEXT </w:instrText>
            </w:r>
            <w:r>
              <w:fldChar w:fldCharType="separate"/>
            </w:r>
            <w:bookmarkStart w:id="1" w:name="_GoBack"/>
            <w:r>
              <w:rPr>
                <w:noProof/>
              </w:rPr>
              <w:t> </w:t>
            </w:r>
            <w:r>
              <w:rPr>
                <w:noProof/>
              </w:rPr>
              <w:t> </w:t>
            </w:r>
            <w:r>
              <w:rPr>
                <w:noProof/>
              </w:rPr>
              <w:t> </w:t>
            </w:r>
            <w:r>
              <w:rPr>
                <w:noProof/>
              </w:rPr>
              <w:t> </w:t>
            </w:r>
            <w:r>
              <w:rPr>
                <w:noProof/>
              </w:rPr>
              <w:t> </w:t>
            </w:r>
            <w:bookmarkEnd w:id="1"/>
            <w:r>
              <w:fldChar w:fldCharType="end"/>
            </w:r>
            <w:bookmarkEnd w:id="0"/>
          </w:p>
        </w:tc>
      </w:tr>
      <w:tr w:rsidR="00EB1F85" w:rsidTr="00353032">
        <w:trPr>
          <w:cantSplit/>
        </w:trPr>
        <w:tc>
          <w:tcPr>
            <w:tcW w:w="5000" w:type="pct"/>
            <w:gridSpan w:val="3"/>
            <w:shd w:val="clear" w:color="auto" w:fill="F2F2F2" w:themeFill="background1" w:themeFillShade="F2"/>
          </w:tcPr>
          <w:p w:rsidR="00EB1F85" w:rsidRDefault="00EB1F85" w:rsidP="00B60609">
            <w:pPr>
              <w:rPr>
                <w:rFonts w:ascii="Verdana" w:hAnsi="Verdana"/>
                <w:sz w:val="20"/>
                <w:szCs w:val="20"/>
              </w:rPr>
            </w:pPr>
            <w:r>
              <w:rPr>
                <w:rFonts w:ascii="Verdana" w:hAnsi="Verdana"/>
                <w:sz w:val="20"/>
                <w:szCs w:val="20"/>
              </w:rPr>
              <w:t>Uppdragsgivare</w:t>
            </w:r>
          </w:p>
        </w:tc>
      </w:tr>
      <w:tr w:rsidR="00D53929" w:rsidTr="008E310E">
        <w:trPr>
          <w:cantSplit/>
          <w:trHeight w:hRule="exact" w:val="510"/>
        </w:trPr>
        <w:tc>
          <w:tcPr>
            <w:tcW w:w="2495" w:type="pct"/>
          </w:tcPr>
          <w:p w:rsidR="00D53929" w:rsidRDefault="00D53929" w:rsidP="00ED7722">
            <w:pPr>
              <w:pStyle w:val="Ledtext"/>
            </w:pPr>
            <w:r>
              <w:t>Företagsnamn</w:t>
            </w:r>
          </w:p>
          <w:p w:rsidR="00D53929" w:rsidRPr="00ED7722" w:rsidRDefault="00BD66C2" w:rsidP="00ED7722">
            <w:bookmarkStart w:id="2" w:name="OOrgName2"/>
            <w:r>
              <w:t>Kemikalieinspektionen</w:t>
            </w:r>
            <w:bookmarkEnd w:id="2"/>
          </w:p>
        </w:tc>
        <w:tc>
          <w:tcPr>
            <w:tcW w:w="1237" w:type="pct"/>
          </w:tcPr>
          <w:p w:rsidR="00D53929" w:rsidRDefault="00D53929" w:rsidP="007D6F8D">
            <w:pPr>
              <w:pStyle w:val="Ledtext"/>
            </w:pPr>
            <w:r>
              <w:t>Org nr</w:t>
            </w:r>
          </w:p>
          <w:p w:rsidR="00D53929" w:rsidRPr="00D53929" w:rsidRDefault="00BD66C2" w:rsidP="00D53929">
            <w:bookmarkStart w:id="3" w:name="ORegNo2"/>
            <w:r>
              <w:t>202100-3880</w:t>
            </w:r>
            <w:bookmarkEnd w:id="3"/>
          </w:p>
        </w:tc>
        <w:tc>
          <w:tcPr>
            <w:tcW w:w="1268" w:type="pct"/>
          </w:tcPr>
          <w:p w:rsidR="00D53929" w:rsidRDefault="00257D4B" w:rsidP="00F962B5">
            <w:pPr>
              <w:pStyle w:val="Ledtext"/>
            </w:pPr>
            <w:r>
              <w:t>Kostnadsställe</w:t>
            </w:r>
          </w:p>
          <w:p w:rsidR="00F962B5" w:rsidRPr="00F962B5" w:rsidRDefault="005F57F3" w:rsidP="00F962B5">
            <w:r>
              <w:fldChar w:fldCharType="begin">
                <w:ffData>
                  <w:name w:val="Text6"/>
                  <w:enabled/>
                  <w:calcOnExit w:val="0"/>
                  <w:textInput/>
                </w:ffData>
              </w:fldChar>
            </w:r>
            <w:bookmarkStart w:id="4" w:name="Text6"/>
            <w:r w:rsidR="00F962B5">
              <w:instrText xml:space="preserve"> FORMTEXT </w:instrText>
            </w:r>
            <w:r>
              <w:fldChar w:fldCharType="separate"/>
            </w:r>
            <w:r w:rsidR="00F962B5">
              <w:rPr>
                <w:noProof/>
              </w:rPr>
              <w:t> </w:t>
            </w:r>
            <w:r w:rsidR="00F962B5">
              <w:rPr>
                <w:noProof/>
              </w:rPr>
              <w:t> </w:t>
            </w:r>
            <w:r w:rsidR="00F962B5">
              <w:rPr>
                <w:noProof/>
              </w:rPr>
              <w:t> </w:t>
            </w:r>
            <w:r w:rsidR="00F962B5">
              <w:rPr>
                <w:noProof/>
              </w:rPr>
              <w:t> </w:t>
            </w:r>
            <w:r w:rsidR="00F962B5">
              <w:rPr>
                <w:noProof/>
              </w:rPr>
              <w:t> </w:t>
            </w:r>
            <w:r>
              <w:fldChar w:fldCharType="end"/>
            </w:r>
            <w:bookmarkEnd w:id="4"/>
          </w:p>
        </w:tc>
      </w:tr>
      <w:tr w:rsidR="0053763D" w:rsidTr="008E310E">
        <w:trPr>
          <w:cantSplit/>
          <w:trHeight w:hRule="exact" w:val="510"/>
        </w:trPr>
        <w:tc>
          <w:tcPr>
            <w:tcW w:w="3732" w:type="pct"/>
            <w:gridSpan w:val="2"/>
          </w:tcPr>
          <w:p w:rsidR="0053763D" w:rsidRDefault="0053763D" w:rsidP="0053763D">
            <w:pPr>
              <w:pStyle w:val="Ledtext"/>
            </w:pPr>
            <w:r>
              <w:t>Faktureringsadress</w:t>
            </w:r>
          </w:p>
          <w:p w:rsidR="0053763D" w:rsidRPr="00ED7722" w:rsidRDefault="00BD66C2" w:rsidP="0053763D">
            <w:bookmarkStart w:id="5" w:name="OInvoicingPostAddr2"/>
            <w:r>
              <w:t>FE 124</w:t>
            </w:r>
            <w:bookmarkEnd w:id="5"/>
            <w:r w:rsidR="0053763D">
              <w:t xml:space="preserve">, </w:t>
            </w:r>
            <w:bookmarkStart w:id="6" w:name="OInvoicingZipAddr2"/>
            <w:r>
              <w:t>838 80 Hackås</w:t>
            </w:r>
            <w:bookmarkEnd w:id="6"/>
          </w:p>
        </w:tc>
        <w:tc>
          <w:tcPr>
            <w:tcW w:w="1268" w:type="pct"/>
          </w:tcPr>
          <w:p w:rsidR="0053763D" w:rsidRDefault="0053763D" w:rsidP="0053763D">
            <w:pPr>
              <w:pStyle w:val="Ledtext"/>
            </w:pPr>
            <w:r>
              <w:t>Telefonnr</w:t>
            </w:r>
          </w:p>
          <w:bookmarkStart w:id="7" w:name="OPhDir"/>
          <w:p w:rsidR="0053763D" w:rsidRPr="00ED7722" w:rsidRDefault="007136B7" w:rsidP="0053763D">
            <w:r>
              <w:fldChar w:fldCharType="begin">
                <w:ffData>
                  <w:name w:val="OPhDir"/>
                  <w:enabled/>
                  <w:calcOnExit w:val="0"/>
                  <w:textInput/>
                </w:ffData>
              </w:fldChar>
            </w:r>
            <w:r>
              <w:instrText xml:space="preserve"> FORMTEXT </w:instrText>
            </w:r>
            <w:r>
              <w:fldChar w:fldCharType="separate"/>
            </w:r>
            <w:r w:rsidR="00BD66C2">
              <w:t>+46 8 519 41 340</w:t>
            </w:r>
            <w:r>
              <w:fldChar w:fldCharType="end"/>
            </w:r>
            <w:bookmarkEnd w:id="7"/>
          </w:p>
        </w:tc>
      </w:tr>
      <w:tr w:rsidR="00257D4B" w:rsidTr="00B073EC">
        <w:trPr>
          <w:cantSplit/>
          <w:trHeight w:hRule="exact" w:val="510"/>
        </w:trPr>
        <w:tc>
          <w:tcPr>
            <w:tcW w:w="2495" w:type="pct"/>
          </w:tcPr>
          <w:p w:rsidR="00257D4B" w:rsidRDefault="00257D4B" w:rsidP="00257D4B">
            <w:pPr>
              <w:pStyle w:val="Ledtext"/>
            </w:pPr>
            <w:r>
              <w:t>Kontaktperson</w:t>
            </w:r>
          </w:p>
          <w:bookmarkStart w:id="8" w:name="OPName"/>
          <w:p w:rsidR="00257D4B" w:rsidRPr="00ED7722" w:rsidRDefault="007136B7" w:rsidP="00257D4B">
            <w:r>
              <w:fldChar w:fldCharType="begin">
                <w:ffData>
                  <w:name w:val="OPName"/>
                  <w:enabled/>
                  <w:calcOnExit w:val="0"/>
                  <w:textInput/>
                </w:ffData>
              </w:fldChar>
            </w:r>
            <w:r>
              <w:instrText xml:space="preserve"> FORMTEXT </w:instrText>
            </w:r>
            <w:r>
              <w:fldChar w:fldCharType="separate"/>
            </w:r>
            <w:r w:rsidR="00BD66C2">
              <w:t>Carl-Henrik Eriksson</w:t>
            </w:r>
            <w:r>
              <w:fldChar w:fldCharType="end"/>
            </w:r>
            <w:bookmarkEnd w:id="8"/>
          </w:p>
        </w:tc>
        <w:tc>
          <w:tcPr>
            <w:tcW w:w="2505" w:type="pct"/>
            <w:gridSpan w:val="2"/>
          </w:tcPr>
          <w:p w:rsidR="00257D4B" w:rsidRDefault="00257D4B" w:rsidP="00257D4B">
            <w:pPr>
              <w:pStyle w:val="Ledtext"/>
            </w:pPr>
            <w:r>
              <w:t>E-postadress</w:t>
            </w:r>
          </w:p>
          <w:bookmarkStart w:id="9" w:name="OPEMail"/>
          <w:p w:rsidR="00257D4B" w:rsidRPr="00ED7722" w:rsidRDefault="007136B7" w:rsidP="00257D4B">
            <w:r>
              <w:fldChar w:fldCharType="begin">
                <w:ffData>
                  <w:name w:val="OPEMail"/>
                  <w:enabled/>
                  <w:calcOnExit w:val="0"/>
                  <w:textInput/>
                </w:ffData>
              </w:fldChar>
            </w:r>
            <w:r>
              <w:instrText xml:space="preserve"> FORMTEXT </w:instrText>
            </w:r>
            <w:r>
              <w:fldChar w:fldCharType="separate"/>
            </w:r>
            <w:r w:rsidR="00BD66C2">
              <w:t>Carl-Henrik</w:t>
            </w:r>
            <w:proofErr w:type="gramStart"/>
            <w:r w:rsidR="00BD66C2">
              <w:t>.Eriksson</w:t>
            </w:r>
            <w:proofErr w:type="gramEnd"/>
            <w:r w:rsidR="00BD66C2">
              <w:t>@kemi.se</w:t>
            </w:r>
            <w:r>
              <w:fldChar w:fldCharType="end"/>
            </w:r>
            <w:bookmarkEnd w:id="9"/>
          </w:p>
        </w:tc>
      </w:tr>
      <w:tr w:rsidR="00D53929" w:rsidTr="00353032">
        <w:trPr>
          <w:cantSplit/>
        </w:trPr>
        <w:tc>
          <w:tcPr>
            <w:tcW w:w="5000" w:type="pct"/>
            <w:gridSpan w:val="3"/>
            <w:shd w:val="clear" w:color="auto" w:fill="F2F2F2" w:themeFill="background1" w:themeFillShade="F2"/>
          </w:tcPr>
          <w:p w:rsidR="00D53929" w:rsidRDefault="00F962B5" w:rsidP="00D53929">
            <w:r>
              <w:rPr>
                <w:rFonts w:ascii="Verdana" w:hAnsi="Verdana"/>
                <w:sz w:val="20"/>
                <w:szCs w:val="20"/>
              </w:rPr>
              <w:t>Uppdragstagare</w:t>
            </w:r>
          </w:p>
        </w:tc>
      </w:tr>
      <w:tr w:rsidR="00D53929" w:rsidTr="008E310E">
        <w:trPr>
          <w:cantSplit/>
          <w:trHeight w:hRule="exact" w:val="510"/>
        </w:trPr>
        <w:tc>
          <w:tcPr>
            <w:tcW w:w="2495" w:type="pct"/>
          </w:tcPr>
          <w:p w:rsidR="00D53929" w:rsidRDefault="00D53929" w:rsidP="00D53929">
            <w:pPr>
              <w:pStyle w:val="Ledtext"/>
            </w:pPr>
            <w:r>
              <w:t>Företagsnamn</w:t>
            </w:r>
          </w:p>
          <w:p w:rsidR="00D53929" w:rsidRPr="00ED7722" w:rsidRDefault="005F57F3" w:rsidP="00D53929">
            <w:r>
              <w:fldChar w:fldCharType="begin">
                <w:ffData>
                  <w:name w:val="Text5"/>
                  <w:enabled/>
                  <w:calcOnExit w:val="0"/>
                  <w:textInput/>
                </w:ffData>
              </w:fldChar>
            </w:r>
            <w:r w:rsidR="00D53929">
              <w:instrText xml:space="preserve"> FORMTEXT </w:instrText>
            </w:r>
            <w:r>
              <w:fldChar w:fldCharType="separate"/>
            </w:r>
            <w:r w:rsidR="00D53929">
              <w:rPr>
                <w:noProof/>
              </w:rPr>
              <w:t> </w:t>
            </w:r>
            <w:r w:rsidR="00D53929">
              <w:rPr>
                <w:noProof/>
              </w:rPr>
              <w:t> </w:t>
            </w:r>
            <w:r w:rsidR="00D53929">
              <w:rPr>
                <w:noProof/>
              </w:rPr>
              <w:t> </w:t>
            </w:r>
            <w:r w:rsidR="00D53929">
              <w:rPr>
                <w:noProof/>
              </w:rPr>
              <w:t> </w:t>
            </w:r>
            <w:r w:rsidR="00D53929">
              <w:rPr>
                <w:noProof/>
              </w:rPr>
              <w:t> </w:t>
            </w:r>
            <w:r>
              <w:fldChar w:fldCharType="end"/>
            </w:r>
          </w:p>
        </w:tc>
        <w:tc>
          <w:tcPr>
            <w:tcW w:w="1237" w:type="pct"/>
          </w:tcPr>
          <w:p w:rsidR="00D53929" w:rsidRDefault="00D53929" w:rsidP="00D53929">
            <w:pPr>
              <w:pStyle w:val="Ledtext"/>
            </w:pPr>
            <w:r>
              <w:t>Org nr</w:t>
            </w:r>
          </w:p>
          <w:p w:rsidR="00D53929" w:rsidRPr="00D53929" w:rsidRDefault="005F57F3" w:rsidP="00D53929">
            <w:r>
              <w:fldChar w:fldCharType="begin">
                <w:ffData>
                  <w:name w:val="Text6"/>
                  <w:enabled/>
                  <w:calcOnExit w:val="0"/>
                  <w:textInput/>
                </w:ffData>
              </w:fldChar>
            </w:r>
            <w:r w:rsidR="00D53929">
              <w:instrText xml:space="preserve"> FORMTEXT </w:instrText>
            </w:r>
            <w:r>
              <w:fldChar w:fldCharType="separate"/>
            </w:r>
            <w:r w:rsidR="00D53929">
              <w:rPr>
                <w:noProof/>
              </w:rPr>
              <w:t> </w:t>
            </w:r>
            <w:r w:rsidR="00D53929">
              <w:rPr>
                <w:noProof/>
              </w:rPr>
              <w:t> </w:t>
            </w:r>
            <w:r w:rsidR="00D53929">
              <w:rPr>
                <w:noProof/>
              </w:rPr>
              <w:t> </w:t>
            </w:r>
            <w:r w:rsidR="00D53929">
              <w:rPr>
                <w:noProof/>
              </w:rPr>
              <w:t> </w:t>
            </w:r>
            <w:r w:rsidR="00D53929">
              <w:rPr>
                <w:noProof/>
              </w:rPr>
              <w:t> </w:t>
            </w:r>
            <w:r>
              <w:fldChar w:fldCharType="end"/>
            </w:r>
          </w:p>
        </w:tc>
        <w:tc>
          <w:tcPr>
            <w:tcW w:w="1268" w:type="pct"/>
          </w:tcPr>
          <w:p w:rsidR="00D53929" w:rsidRDefault="00D53929" w:rsidP="00D53929">
            <w:pPr>
              <w:pStyle w:val="Ledtext"/>
            </w:pPr>
            <w:r>
              <w:t>Registreringsbevis bifogas</w:t>
            </w:r>
          </w:p>
          <w:p w:rsidR="00D53929" w:rsidRPr="00D53929" w:rsidRDefault="005F57F3" w:rsidP="00D53929">
            <w:r>
              <w:fldChar w:fldCharType="begin">
                <w:ffData>
                  <w:name w:val="Kryss15"/>
                  <w:enabled/>
                  <w:calcOnExit w:val="0"/>
                  <w:checkBox>
                    <w:sizeAuto/>
                    <w:default w:val="0"/>
                  </w:checkBox>
                </w:ffData>
              </w:fldChar>
            </w:r>
            <w:r w:rsidR="00D53929">
              <w:instrText xml:space="preserve"> FORMCHECKBOX </w:instrText>
            </w:r>
            <w:r w:rsidR="00BD66C2">
              <w:fldChar w:fldCharType="separate"/>
            </w:r>
            <w:r>
              <w:fldChar w:fldCharType="end"/>
            </w:r>
            <w:r w:rsidR="00D53929">
              <w:t xml:space="preserve"> Ja, bilaga </w:t>
            </w:r>
            <w:r>
              <w:fldChar w:fldCharType="begin">
                <w:ffData>
                  <w:name w:val="Text15"/>
                  <w:enabled/>
                  <w:calcOnExit w:val="0"/>
                  <w:textInput/>
                </w:ffData>
              </w:fldChar>
            </w:r>
            <w:r w:rsidR="00D53929">
              <w:instrText xml:space="preserve"> FORMTEXT </w:instrText>
            </w:r>
            <w:r>
              <w:fldChar w:fldCharType="separate"/>
            </w:r>
            <w:r w:rsidR="00D53929">
              <w:rPr>
                <w:noProof/>
              </w:rPr>
              <w:t> </w:t>
            </w:r>
            <w:r w:rsidR="00D53929">
              <w:rPr>
                <w:noProof/>
              </w:rPr>
              <w:t> </w:t>
            </w:r>
            <w:r w:rsidR="00D53929">
              <w:rPr>
                <w:noProof/>
              </w:rPr>
              <w:t> </w:t>
            </w:r>
            <w:r w:rsidR="00D53929">
              <w:rPr>
                <w:noProof/>
              </w:rPr>
              <w:t> </w:t>
            </w:r>
            <w:r w:rsidR="00D53929">
              <w:rPr>
                <w:noProof/>
              </w:rPr>
              <w:t> </w:t>
            </w:r>
            <w:r>
              <w:fldChar w:fldCharType="end"/>
            </w:r>
          </w:p>
        </w:tc>
      </w:tr>
      <w:tr w:rsidR="008E310E" w:rsidTr="008E310E">
        <w:trPr>
          <w:cantSplit/>
          <w:trHeight w:hRule="exact" w:val="510"/>
        </w:trPr>
        <w:tc>
          <w:tcPr>
            <w:tcW w:w="2495" w:type="pct"/>
          </w:tcPr>
          <w:p w:rsidR="008E310E" w:rsidRDefault="008E310E" w:rsidP="00D53929">
            <w:pPr>
              <w:pStyle w:val="Ledtext"/>
            </w:pPr>
            <w:r>
              <w:t>Postadress</w:t>
            </w:r>
          </w:p>
          <w:p w:rsidR="008E310E" w:rsidRPr="008E310E" w:rsidRDefault="008E310E" w:rsidP="008E310E">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37" w:type="pct"/>
          </w:tcPr>
          <w:p w:rsidR="008E310E" w:rsidRDefault="008E310E" w:rsidP="008E310E">
            <w:pPr>
              <w:pStyle w:val="Ledtext"/>
            </w:pPr>
            <w:r>
              <w:t>Telefonnr</w:t>
            </w:r>
          </w:p>
          <w:p w:rsidR="008E310E" w:rsidRPr="00ED7722" w:rsidRDefault="008E310E" w:rsidP="008E310E">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68" w:type="pct"/>
          </w:tcPr>
          <w:p w:rsidR="008E310E" w:rsidRDefault="008E310E" w:rsidP="00D53929">
            <w:pPr>
              <w:pStyle w:val="Ledtext"/>
            </w:pPr>
            <w:r>
              <w:t>Plusgiro/bankgiro nr</w:t>
            </w:r>
          </w:p>
          <w:p w:rsidR="008E310E" w:rsidRPr="00ED7722" w:rsidRDefault="008E310E" w:rsidP="00D53929">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3763D" w:rsidTr="008E310E">
        <w:trPr>
          <w:cantSplit/>
          <w:trHeight w:hRule="exact" w:val="510"/>
        </w:trPr>
        <w:tc>
          <w:tcPr>
            <w:tcW w:w="2495" w:type="pct"/>
          </w:tcPr>
          <w:p w:rsidR="0053763D" w:rsidRDefault="0053763D" w:rsidP="00D53929">
            <w:pPr>
              <w:pStyle w:val="Ledtext"/>
            </w:pPr>
            <w:r>
              <w:t>Postnr och ort</w:t>
            </w:r>
          </w:p>
          <w:p w:rsidR="0053763D" w:rsidRPr="00ED7722" w:rsidRDefault="005F57F3" w:rsidP="00D53929">
            <w:r>
              <w:fldChar w:fldCharType="begin">
                <w:ffData>
                  <w:name w:val="Text11"/>
                  <w:enabled/>
                  <w:calcOnExit w:val="0"/>
                  <w:textInput/>
                </w:ffData>
              </w:fldChar>
            </w:r>
            <w:r w:rsidR="0053763D">
              <w:instrText xml:space="preserve"> FORMTEXT </w:instrText>
            </w:r>
            <w:r>
              <w:fldChar w:fldCharType="separate"/>
            </w:r>
            <w:r w:rsidR="0053763D">
              <w:rPr>
                <w:noProof/>
              </w:rPr>
              <w:t> </w:t>
            </w:r>
            <w:r w:rsidR="0053763D">
              <w:rPr>
                <w:noProof/>
              </w:rPr>
              <w:t> </w:t>
            </w:r>
            <w:r w:rsidR="0053763D">
              <w:rPr>
                <w:noProof/>
              </w:rPr>
              <w:t> </w:t>
            </w:r>
            <w:r w:rsidR="0053763D">
              <w:rPr>
                <w:noProof/>
              </w:rPr>
              <w:t> </w:t>
            </w:r>
            <w:r w:rsidR="0053763D">
              <w:rPr>
                <w:noProof/>
              </w:rPr>
              <w:t> </w:t>
            </w:r>
            <w:r>
              <w:fldChar w:fldCharType="end"/>
            </w:r>
          </w:p>
        </w:tc>
        <w:tc>
          <w:tcPr>
            <w:tcW w:w="2470" w:type="pct"/>
            <w:gridSpan w:val="2"/>
          </w:tcPr>
          <w:p w:rsidR="0053763D" w:rsidRDefault="008E310E" w:rsidP="008E310E">
            <w:pPr>
              <w:pStyle w:val="Ledtext"/>
            </w:pPr>
            <w:r>
              <w:t>Uppdragstagarens referens (diarienr/uppdragsnr/namn el dylikt)</w:t>
            </w:r>
          </w:p>
          <w:p w:rsidR="008E310E" w:rsidRPr="008E310E" w:rsidRDefault="008E310E" w:rsidP="008E310E">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53929" w:rsidTr="007B32C0">
        <w:trPr>
          <w:cantSplit/>
          <w:trHeight w:hRule="exact" w:val="510"/>
        </w:trPr>
        <w:tc>
          <w:tcPr>
            <w:tcW w:w="2495" w:type="pct"/>
          </w:tcPr>
          <w:p w:rsidR="0053763D" w:rsidRDefault="0053763D" w:rsidP="0053763D">
            <w:pPr>
              <w:pStyle w:val="Ledtext"/>
            </w:pPr>
            <w:r>
              <w:t>Kontaktperson</w:t>
            </w:r>
          </w:p>
          <w:p w:rsidR="00D53929" w:rsidRPr="00ED7722" w:rsidRDefault="005F57F3" w:rsidP="0053763D">
            <w:r>
              <w:fldChar w:fldCharType="begin">
                <w:ffData>
                  <w:name w:val="Text13"/>
                  <w:enabled/>
                  <w:calcOnExit w:val="0"/>
                  <w:textInput/>
                </w:ffData>
              </w:fldChar>
            </w:r>
            <w:r w:rsidR="0053763D">
              <w:instrText xml:space="preserve"> FORMTEXT </w:instrText>
            </w:r>
            <w:r>
              <w:fldChar w:fldCharType="separate"/>
            </w:r>
            <w:r w:rsidR="0053763D">
              <w:rPr>
                <w:noProof/>
              </w:rPr>
              <w:t> </w:t>
            </w:r>
            <w:r w:rsidR="0053763D">
              <w:rPr>
                <w:noProof/>
              </w:rPr>
              <w:t> </w:t>
            </w:r>
            <w:r w:rsidR="0053763D">
              <w:rPr>
                <w:noProof/>
              </w:rPr>
              <w:t> </w:t>
            </w:r>
            <w:r w:rsidR="0053763D">
              <w:rPr>
                <w:noProof/>
              </w:rPr>
              <w:t> </w:t>
            </w:r>
            <w:r w:rsidR="0053763D">
              <w:rPr>
                <w:noProof/>
              </w:rPr>
              <w:t> </w:t>
            </w:r>
            <w:r>
              <w:fldChar w:fldCharType="end"/>
            </w:r>
          </w:p>
        </w:tc>
        <w:tc>
          <w:tcPr>
            <w:tcW w:w="2505" w:type="pct"/>
            <w:gridSpan w:val="2"/>
          </w:tcPr>
          <w:p w:rsidR="00D53929" w:rsidRDefault="00D53929" w:rsidP="00D53929">
            <w:pPr>
              <w:pStyle w:val="Ledtext"/>
            </w:pPr>
            <w:r>
              <w:t>E-postadress</w:t>
            </w:r>
          </w:p>
          <w:p w:rsidR="00D53929" w:rsidRPr="00ED7722" w:rsidRDefault="005F57F3" w:rsidP="00D53929">
            <w:r>
              <w:fldChar w:fldCharType="begin">
                <w:ffData>
                  <w:name w:val="Text14"/>
                  <w:enabled/>
                  <w:calcOnExit w:val="0"/>
                  <w:textInput/>
                </w:ffData>
              </w:fldChar>
            </w:r>
            <w:r w:rsidR="00D53929">
              <w:instrText xml:space="preserve"> FORMTEXT </w:instrText>
            </w:r>
            <w:r>
              <w:fldChar w:fldCharType="separate"/>
            </w:r>
            <w:r w:rsidR="00D53929">
              <w:rPr>
                <w:noProof/>
              </w:rPr>
              <w:t> </w:t>
            </w:r>
            <w:r w:rsidR="00D53929">
              <w:rPr>
                <w:noProof/>
              </w:rPr>
              <w:t> </w:t>
            </w:r>
            <w:r w:rsidR="00D53929">
              <w:rPr>
                <w:noProof/>
              </w:rPr>
              <w:t> </w:t>
            </w:r>
            <w:r w:rsidR="00D53929">
              <w:rPr>
                <w:noProof/>
              </w:rPr>
              <w:t> </w:t>
            </w:r>
            <w:r w:rsidR="00D53929">
              <w:rPr>
                <w:noProof/>
              </w:rPr>
              <w:t> </w:t>
            </w:r>
            <w:r>
              <w:fldChar w:fldCharType="end"/>
            </w:r>
          </w:p>
        </w:tc>
      </w:tr>
    </w:tbl>
    <w:p w:rsidR="00F962B5" w:rsidRDefault="008B3642" w:rsidP="0053763D">
      <w:pPr>
        <w:pStyle w:val="Rubrik3"/>
      </w:pPr>
      <w:r>
        <w:t>Uppdrag</w:t>
      </w:r>
    </w:p>
    <w:tbl>
      <w:tblPr>
        <w:tblStyle w:val="Tabellrutnt"/>
        <w:tblW w:w="5000" w:type="pct"/>
        <w:tblLook w:val="04A0" w:firstRow="1" w:lastRow="0" w:firstColumn="1" w:lastColumn="0" w:noHBand="0" w:noVBand="1"/>
      </w:tblPr>
      <w:tblGrid>
        <w:gridCol w:w="4870"/>
        <w:gridCol w:w="4870"/>
      </w:tblGrid>
      <w:tr w:rsidR="00EB1F85" w:rsidTr="00EB1F85">
        <w:trPr>
          <w:cantSplit/>
          <w:trHeight w:hRule="exact" w:val="510"/>
        </w:trPr>
        <w:tc>
          <w:tcPr>
            <w:tcW w:w="5000" w:type="pct"/>
            <w:gridSpan w:val="2"/>
          </w:tcPr>
          <w:p w:rsidR="00EB1F85" w:rsidRDefault="00EB1F85" w:rsidP="008B3642">
            <w:pPr>
              <w:pStyle w:val="Ledtext"/>
            </w:pPr>
            <w:r>
              <w:t>Benämning</w:t>
            </w:r>
          </w:p>
          <w:p w:rsidR="00EB1F85" w:rsidRPr="008B3642" w:rsidRDefault="00EB1F85" w:rsidP="008B3642">
            <w:r>
              <w:fldChar w:fldCharType="begin">
                <w:ffData>
                  <w:name w:val="Text1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94F25" w:rsidTr="00B94F25">
        <w:trPr>
          <w:cantSplit/>
          <w:trHeight w:hRule="exact" w:val="1077"/>
        </w:trPr>
        <w:tc>
          <w:tcPr>
            <w:tcW w:w="5000" w:type="pct"/>
            <w:gridSpan w:val="2"/>
          </w:tcPr>
          <w:p w:rsidR="00B94F25" w:rsidRDefault="00B94F25" w:rsidP="008B3642">
            <w:pPr>
              <w:pStyle w:val="Ledtext"/>
            </w:pPr>
            <w:r>
              <w:t xml:space="preserve">Art, omfattning och utförande (om </w:t>
            </w:r>
            <w:r w:rsidR="00C447C0">
              <w:t xml:space="preserve">detta utrymme inte räcker till eller </w:t>
            </w:r>
            <w:r>
              <w:t>uppdraget finns beskrivet i separat dokument, ange bilaga nr)</w:t>
            </w:r>
          </w:p>
          <w:p w:rsidR="00B94F25" w:rsidRPr="00B94F25" w:rsidRDefault="005F57F3" w:rsidP="00B94F25">
            <w:r>
              <w:fldChar w:fldCharType="begin">
                <w:ffData>
                  <w:name w:val="Text16"/>
                  <w:enabled/>
                  <w:calcOnExit w:val="0"/>
                  <w:textInput/>
                </w:ffData>
              </w:fldChar>
            </w:r>
            <w:r w:rsidR="00B94F25">
              <w:instrText xml:space="preserve"> FORMTEXT </w:instrText>
            </w:r>
            <w:r>
              <w:fldChar w:fldCharType="separate"/>
            </w:r>
            <w:r w:rsidR="00B94F25">
              <w:rPr>
                <w:noProof/>
              </w:rPr>
              <w:t> </w:t>
            </w:r>
            <w:r w:rsidR="00B94F25">
              <w:rPr>
                <w:noProof/>
              </w:rPr>
              <w:t> </w:t>
            </w:r>
            <w:r w:rsidR="00B94F25">
              <w:rPr>
                <w:noProof/>
              </w:rPr>
              <w:t> </w:t>
            </w:r>
            <w:r w:rsidR="00B94F25">
              <w:rPr>
                <w:noProof/>
              </w:rPr>
              <w:t> </w:t>
            </w:r>
            <w:r w:rsidR="00B94F25">
              <w:rPr>
                <w:noProof/>
              </w:rPr>
              <w:t> </w:t>
            </w:r>
            <w:r>
              <w:fldChar w:fldCharType="end"/>
            </w:r>
          </w:p>
        </w:tc>
      </w:tr>
      <w:tr w:rsidR="008B3642" w:rsidTr="007B32C0">
        <w:trPr>
          <w:trHeight w:hRule="exact" w:val="510"/>
        </w:trPr>
        <w:tc>
          <w:tcPr>
            <w:tcW w:w="5000" w:type="pct"/>
            <w:gridSpan w:val="2"/>
          </w:tcPr>
          <w:p w:rsidR="008B3642" w:rsidRDefault="008B3642" w:rsidP="008B3642">
            <w:pPr>
              <w:pStyle w:val="Ledtext"/>
            </w:pPr>
            <w:r>
              <w:t>Tidplan och form för redovisning</w:t>
            </w:r>
          </w:p>
          <w:p w:rsidR="008B3642" w:rsidRPr="008B3642" w:rsidRDefault="005F57F3" w:rsidP="008B3642">
            <w:r>
              <w:fldChar w:fldCharType="begin">
                <w:ffData>
                  <w:name w:val="Text16"/>
                  <w:enabled/>
                  <w:calcOnExit w:val="0"/>
                  <w:textInput/>
                </w:ffData>
              </w:fldChar>
            </w:r>
            <w:r w:rsidR="008B3642">
              <w:instrText xml:space="preserve"> FORMTEXT </w:instrText>
            </w:r>
            <w:r>
              <w:fldChar w:fldCharType="separate"/>
            </w:r>
            <w:r w:rsidR="008B3642">
              <w:rPr>
                <w:noProof/>
              </w:rPr>
              <w:t> </w:t>
            </w:r>
            <w:r w:rsidR="008B3642">
              <w:rPr>
                <w:noProof/>
              </w:rPr>
              <w:t> </w:t>
            </w:r>
            <w:r w:rsidR="008B3642">
              <w:rPr>
                <w:noProof/>
              </w:rPr>
              <w:t> </w:t>
            </w:r>
            <w:r w:rsidR="008B3642">
              <w:rPr>
                <w:noProof/>
              </w:rPr>
              <w:t> </w:t>
            </w:r>
            <w:r w:rsidR="008B3642">
              <w:rPr>
                <w:noProof/>
              </w:rPr>
              <w:t> </w:t>
            </w:r>
            <w:r>
              <w:fldChar w:fldCharType="end"/>
            </w:r>
          </w:p>
        </w:tc>
      </w:tr>
      <w:tr w:rsidR="008B3642" w:rsidTr="007B32C0">
        <w:trPr>
          <w:trHeight w:hRule="exact" w:val="510"/>
        </w:trPr>
        <w:tc>
          <w:tcPr>
            <w:tcW w:w="2500" w:type="pct"/>
          </w:tcPr>
          <w:p w:rsidR="008B3642" w:rsidRDefault="008B3642" w:rsidP="008B3642">
            <w:pPr>
              <w:pStyle w:val="Ledtext"/>
            </w:pPr>
            <w:r>
              <w:t>Uppdragstid</w:t>
            </w:r>
          </w:p>
          <w:p w:rsidR="008B3642" w:rsidRPr="008B3642" w:rsidRDefault="005F57F3" w:rsidP="008B3642">
            <w:r>
              <w:fldChar w:fldCharType="begin">
                <w:ffData>
                  <w:name w:val="Text16"/>
                  <w:enabled/>
                  <w:calcOnExit w:val="0"/>
                  <w:textInput/>
                </w:ffData>
              </w:fldChar>
            </w:r>
            <w:r w:rsidR="008B3642">
              <w:instrText xml:space="preserve"> FORMTEXT </w:instrText>
            </w:r>
            <w:r>
              <w:fldChar w:fldCharType="separate"/>
            </w:r>
            <w:r w:rsidR="008B3642">
              <w:rPr>
                <w:noProof/>
              </w:rPr>
              <w:t> </w:t>
            </w:r>
            <w:r w:rsidR="008B3642">
              <w:rPr>
                <w:noProof/>
              </w:rPr>
              <w:t> </w:t>
            </w:r>
            <w:r w:rsidR="008B3642">
              <w:rPr>
                <w:noProof/>
              </w:rPr>
              <w:t> </w:t>
            </w:r>
            <w:r w:rsidR="008B3642">
              <w:rPr>
                <w:noProof/>
              </w:rPr>
              <w:t> </w:t>
            </w:r>
            <w:r w:rsidR="008B3642">
              <w:rPr>
                <w:noProof/>
              </w:rPr>
              <w:t> </w:t>
            </w:r>
            <w:r>
              <w:fldChar w:fldCharType="end"/>
            </w:r>
          </w:p>
        </w:tc>
        <w:tc>
          <w:tcPr>
            <w:tcW w:w="2500" w:type="pct"/>
          </w:tcPr>
          <w:p w:rsidR="008B3642" w:rsidRDefault="008B3642" w:rsidP="008B3642">
            <w:pPr>
              <w:pStyle w:val="Ledtext"/>
            </w:pPr>
            <w:r>
              <w:t>Datum för eventuell slutredovisning</w:t>
            </w:r>
          </w:p>
          <w:p w:rsidR="008B3642" w:rsidRPr="008B3642" w:rsidRDefault="005F57F3" w:rsidP="008B3642">
            <w:r>
              <w:fldChar w:fldCharType="begin">
                <w:ffData>
                  <w:name w:val="Text16"/>
                  <w:enabled/>
                  <w:calcOnExit w:val="0"/>
                  <w:textInput/>
                </w:ffData>
              </w:fldChar>
            </w:r>
            <w:r w:rsidR="008B3642">
              <w:instrText xml:space="preserve"> FORMTEXT </w:instrText>
            </w:r>
            <w:r>
              <w:fldChar w:fldCharType="separate"/>
            </w:r>
            <w:r w:rsidR="008B3642">
              <w:rPr>
                <w:noProof/>
              </w:rPr>
              <w:t> </w:t>
            </w:r>
            <w:r w:rsidR="008B3642">
              <w:rPr>
                <w:noProof/>
              </w:rPr>
              <w:t> </w:t>
            </w:r>
            <w:r w:rsidR="008B3642">
              <w:rPr>
                <w:noProof/>
              </w:rPr>
              <w:t> </w:t>
            </w:r>
            <w:r w:rsidR="008B3642">
              <w:rPr>
                <w:noProof/>
              </w:rPr>
              <w:t> </w:t>
            </w:r>
            <w:r w:rsidR="008B3642">
              <w:rPr>
                <w:noProof/>
              </w:rPr>
              <w:t> </w:t>
            </w:r>
            <w:r>
              <w:fldChar w:fldCharType="end"/>
            </w:r>
          </w:p>
        </w:tc>
      </w:tr>
    </w:tbl>
    <w:p w:rsidR="008B3642" w:rsidRPr="008B3642" w:rsidRDefault="00656659" w:rsidP="0053763D">
      <w:pPr>
        <w:pStyle w:val="Rubrik3"/>
      </w:pPr>
      <w:r>
        <w:t>Arvode, ersättning och</w:t>
      </w:r>
      <w:r w:rsidR="008B3642">
        <w:t xml:space="preserve"> personal</w:t>
      </w:r>
    </w:p>
    <w:tbl>
      <w:tblPr>
        <w:tblStyle w:val="Tabellrutnt"/>
        <w:tblW w:w="5000" w:type="pct"/>
        <w:tblLook w:val="04A0" w:firstRow="1" w:lastRow="0" w:firstColumn="1" w:lastColumn="0" w:noHBand="0" w:noVBand="1"/>
      </w:tblPr>
      <w:tblGrid>
        <w:gridCol w:w="3510"/>
        <w:gridCol w:w="3119"/>
        <w:gridCol w:w="3111"/>
      </w:tblGrid>
      <w:tr w:rsidR="00656659" w:rsidTr="007B32C0">
        <w:trPr>
          <w:trHeight w:hRule="exact" w:val="765"/>
        </w:trPr>
        <w:tc>
          <w:tcPr>
            <w:tcW w:w="3403" w:type="pct"/>
            <w:gridSpan w:val="2"/>
          </w:tcPr>
          <w:p w:rsidR="00656659" w:rsidRDefault="00656659" w:rsidP="00656659">
            <w:pPr>
              <w:pStyle w:val="Ledtext"/>
            </w:pPr>
            <w:r>
              <w:t>Arvode (exkl eventuell moms)</w:t>
            </w:r>
          </w:p>
          <w:p w:rsidR="00DF6C7B" w:rsidRDefault="005F57F3" w:rsidP="00656659">
            <w:r>
              <w:fldChar w:fldCharType="begin">
                <w:ffData>
                  <w:name w:val="Kryss18"/>
                  <w:enabled/>
                  <w:calcOnExit w:val="0"/>
                  <w:checkBox>
                    <w:sizeAuto/>
                    <w:default w:val="0"/>
                  </w:checkBox>
                </w:ffData>
              </w:fldChar>
            </w:r>
            <w:bookmarkStart w:id="10" w:name="Kryss18"/>
            <w:r w:rsidR="00DF6C7B">
              <w:instrText xml:space="preserve"> FORMCHECKBOX </w:instrText>
            </w:r>
            <w:r w:rsidR="00BD66C2">
              <w:fldChar w:fldCharType="separate"/>
            </w:r>
            <w:r>
              <w:fldChar w:fldCharType="end"/>
            </w:r>
            <w:bookmarkEnd w:id="10"/>
            <w:r w:rsidR="00DF6C7B">
              <w:t xml:space="preserve"> Löpande räkning, </w:t>
            </w:r>
            <w:r>
              <w:fldChar w:fldCharType="begin">
                <w:ffData>
                  <w:name w:val="Text20"/>
                  <w:enabled/>
                  <w:calcOnExit w:val="0"/>
                  <w:textInput/>
                </w:ffData>
              </w:fldChar>
            </w:r>
            <w:bookmarkStart w:id="11" w:name="Text20"/>
            <w:r w:rsidR="00DF6C7B">
              <w:instrText xml:space="preserve"> FORMTEXT </w:instrText>
            </w:r>
            <w:r>
              <w:fldChar w:fldCharType="separate"/>
            </w:r>
            <w:r w:rsidR="00DF6C7B">
              <w:rPr>
                <w:noProof/>
              </w:rPr>
              <w:t> </w:t>
            </w:r>
            <w:r w:rsidR="00DF6C7B">
              <w:rPr>
                <w:noProof/>
              </w:rPr>
              <w:t> </w:t>
            </w:r>
            <w:r w:rsidR="00DF6C7B">
              <w:rPr>
                <w:noProof/>
              </w:rPr>
              <w:t> </w:t>
            </w:r>
            <w:r w:rsidR="00DF6C7B">
              <w:rPr>
                <w:noProof/>
              </w:rPr>
              <w:t> </w:t>
            </w:r>
            <w:r w:rsidR="00DF6C7B">
              <w:rPr>
                <w:noProof/>
              </w:rPr>
              <w:t> </w:t>
            </w:r>
            <w:r>
              <w:fldChar w:fldCharType="end"/>
            </w:r>
            <w:bookmarkEnd w:id="11"/>
            <w:r w:rsidR="00DF6C7B">
              <w:t xml:space="preserve"> kr/timme, dock max </w:t>
            </w:r>
            <w:r>
              <w:fldChar w:fldCharType="begin">
                <w:ffData>
                  <w:name w:val="Text22"/>
                  <w:enabled/>
                  <w:calcOnExit w:val="0"/>
                  <w:textInput/>
                </w:ffData>
              </w:fldChar>
            </w:r>
            <w:bookmarkStart w:id="12" w:name="Text22"/>
            <w:r w:rsidR="00DF6C7B">
              <w:instrText xml:space="preserve"> FORMTEXT </w:instrText>
            </w:r>
            <w:r>
              <w:fldChar w:fldCharType="separate"/>
            </w:r>
            <w:r w:rsidR="00DF6C7B">
              <w:rPr>
                <w:noProof/>
              </w:rPr>
              <w:t> </w:t>
            </w:r>
            <w:r w:rsidR="00DF6C7B">
              <w:rPr>
                <w:noProof/>
              </w:rPr>
              <w:t> </w:t>
            </w:r>
            <w:r w:rsidR="00DF6C7B">
              <w:rPr>
                <w:noProof/>
              </w:rPr>
              <w:t> </w:t>
            </w:r>
            <w:r w:rsidR="00DF6C7B">
              <w:rPr>
                <w:noProof/>
              </w:rPr>
              <w:t> </w:t>
            </w:r>
            <w:r w:rsidR="00DF6C7B">
              <w:rPr>
                <w:noProof/>
              </w:rPr>
              <w:t> </w:t>
            </w:r>
            <w:r>
              <w:fldChar w:fldCharType="end"/>
            </w:r>
            <w:bookmarkEnd w:id="12"/>
            <w:r w:rsidR="00DF6C7B">
              <w:t xml:space="preserve"> kr</w:t>
            </w:r>
          </w:p>
          <w:p w:rsidR="00656659" w:rsidRPr="00656659" w:rsidRDefault="005F57F3" w:rsidP="00656659">
            <w:r>
              <w:fldChar w:fldCharType="begin">
                <w:ffData>
                  <w:name w:val="Kryss19"/>
                  <w:enabled/>
                  <w:calcOnExit w:val="0"/>
                  <w:checkBox>
                    <w:sizeAuto/>
                    <w:default w:val="0"/>
                  </w:checkBox>
                </w:ffData>
              </w:fldChar>
            </w:r>
            <w:bookmarkStart w:id="13" w:name="Kryss19"/>
            <w:r w:rsidR="00DF6C7B">
              <w:instrText xml:space="preserve"> FORMCHECKBOX </w:instrText>
            </w:r>
            <w:r w:rsidR="00BD66C2">
              <w:fldChar w:fldCharType="separate"/>
            </w:r>
            <w:r>
              <w:fldChar w:fldCharType="end"/>
            </w:r>
            <w:bookmarkEnd w:id="13"/>
            <w:r w:rsidR="00DF6C7B">
              <w:t xml:space="preserve"> Fast pris, </w:t>
            </w:r>
            <w:r>
              <w:fldChar w:fldCharType="begin">
                <w:ffData>
                  <w:name w:val="Text21"/>
                  <w:enabled/>
                  <w:calcOnExit w:val="0"/>
                  <w:textInput/>
                </w:ffData>
              </w:fldChar>
            </w:r>
            <w:bookmarkStart w:id="14" w:name="Text21"/>
            <w:r w:rsidR="00DF6C7B">
              <w:instrText xml:space="preserve"> FORMTEXT </w:instrText>
            </w:r>
            <w:r>
              <w:fldChar w:fldCharType="separate"/>
            </w:r>
            <w:r w:rsidR="00DF6C7B">
              <w:rPr>
                <w:noProof/>
              </w:rPr>
              <w:t> </w:t>
            </w:r>
            <w:r w:rsidR="00DF6C7B">
              <w:rPr>
                <w:noProof/>
              </w:rPr>
              <w:t> </w:t>
            </w:r>
            <w:r w:rsidR="00DF6C7B">
              <w:rPr>
                <w:noProof/>
              </w:rPr>
              <w:t> </w:t>
            </w:r>
            <w:r w:rsidR="00DF6C7B">
              <w:rPr>
                <w:noProof/>
              </w:rPr>
              <w:t> </w:t>
            </w:r>
            <w:r w:rsidR="00DF6C7B">
              <w:rPr>
                <w:noProof/>
              </w:rPr>
              <w:t> </w:t>
            </w:r>
            <w:r>
              <w:fldChar w:fldCharType="end"/>
            </w:r>
            <w:bookmarkEnd w:id="14"/>
            <w:r w:rsidR="00DF6C7B">
              <w:t xml:space="preserve"> kr </w:t>
            </w:r>
          </w:p>
        </w:tc>
        <w:tc>
          <w:tcPr>
            <w:tcW w:w="1597" w:type="pct"/>
          </w:tcPr>
          <w:p w:rsidR="00656659" w:rsidRDefault="00A019B1" w:rsidP="00BF526A">
            <w:pPr>
              <w:pStyle w:val="Ledtext"/>
            </w:pPr>
            <w:r>
              <w:t>Vid löpande räkning, a</w:t>
            </w:r>
            <w:r w:rsidR="00BF526A">
              <w:t xml:space="preserve">nnan ersättning </w:t>
            </w:r>
            <w:r>
              <w:br/>
            </w:r>
            <w:r w:rsidR="00BF526A">
              <w:t>(exkl moms)</w:t>
            </w:r>
          </w:p>
          <w:p w:rsidR="00BF526A" w:rsidRPr="00BF526A" w:rsidRDefault="005F57F3" w:rsidP="00BF526A">
            <w:r>
              <w:fldChar w:fldCharType="begin">
                <w:ffData>
                  <w:name w:val="Text16"/>
                  <w:enabled/>
                  <w:calcOnExit w:val="0"/>
                  <w:textInput/>
                </w:ffData>
              </w:fldChar>
            </w:r>
            <w:r w:rsidR="00BF526A">
              <w:instrText xml:space="preserve"> FORMTEXT </w:instrText>
            </w:r>
            <w:r>
              <w:fldChar w:fldCharType="separate"/>
            </w:r>
            <w:r w:rsidR="00BF526A">
              <w:rPr>
                <w:noProof/>
              </w:rPr>
              <w:t> </w:t>
            </w:r>
            <w:r w:rsidR="00BF526A">
              <w:rPr>
                <w:noProof/>
              </w:rPr>
              <w:t> </w:t>
            </w:r>
            <w:r w:rsidR="00BF526A">
              <w:rPr>
                <w:noProof/>
              </w:rPr>
              <w:t> </w:t>
            </w:r>
            <w:r w:rsidR="00BF526A">
              <w:rPr>
                <w:noProof/>
              </w:rPr>
              <w:t> </w:t>
            </w:r>
            <w:r w:rsidR="00BF526A">
              <w:rPr>
                <w:noProof/>
              </w:rPr>
              <w:t> </w:t>
            </w:r>
            <w:r>
              <w:fldChar w:fldCharType="end"/>
            </w:r>
          </w:p>
        </w:tc>
      </w:tr>
      <w:tr w:rsidR="00BF526A" w:rsidTr="007B32C0">
        <w:trPr>
          <w:trHeight w:hRule="exact" w:val="510"/>
        </w:trPr>
        <w:tc>
          <w:tcPr>
            <w:tcW w:w="1802" w:type="pct"/>
          </w:tcPr>
          <w:p w:rsidR="00BF526A" w:rsidRDefault="00BF526A" w:rsidP="00656659">
            <w:pPr>
              <w:pStyle w:val="Ledtext"/>
            </w:pPr>
            <w:r>
              <w:t>Uppdragsledare</w:t>
            </w:r>
          </w:p>
          <w:p w:rsidR="00B073EC" w:rsidRPr="00BF526A" w:rsidRDefault="005F57F3" w:rsidP="00BF526A">
            <w:r>
              <w:fldChar w:fldCharType="begin">
                <w:ffData>
                  <w:name w:val="Text16"/>
                  <w:enabled/>
                  <w:calcOnExit w:val="0"/>
                  <w:textInput/>
                </w:ffData>
              </w:fldChar>
            </w:r>
            <w:r w:rsidR="00BF526A">
              <w:instrText xml:space="preserve"> FORMTEXT </w:instrText>
            </w:r>
            <w:r>
              <w:fldChar w:fldCharType="separate"/>
            </w:r>
            <w:r w:rsidR="00BF526A">
              <w:rPr>
                <w:noProof/>
              </w:rPr>
              <w:t> </w:t>
            </w:r>
            <w:r w:rsidR="00BF526A">
              <w:rPr>
                <w:noProof/>
              </w:rPr>
              <w:t> </w:t>
            </w:r>
            <w:r w:rsidR="00BF526A">
              <w:rPr>
                <w:noProof/>
              </w:rPr>
              <w:t> </w:t>
            </w:r>
            <w:r w:rsidR="00BF526A">
              <w:rPr>
                <w:noProof/>
              </w:rPr>
              <w:t> </w:t>
            </w:r>
            <w:r w:rsidR="00BF526A">
              <w:rPr>
                <w:noProof/>
              </w:rPr>
              <w:t> </w:t>
            </w:r>
            <w:r>
              <w:fldChar w:fldCharType="end"/>
            </w:r>
          </w:p>
        </w:tc>
        <w:tc>
          <w:tcPr>
            <w:tcW w:w="3198" w:type="pct"/>
            <w:gridSpan w:val="2"/>
          </w:tcPr>
          <w:p w:rsidR="00BF526A" w:rsidRDefault="00353032" w:rsidP="00BF526A">
            <w:pPr>
              <w:pStyle w:val="Ledtext"/>
            </w:pPr>
            <w:r>
              <w:t>Övrig personal som ska utföra uppdraget</w:t>
            </w:r>
          </w:p>
          <w:p w:rsidR="00353032" w:rsidRPr="00353032" w:rsidRDefault="005F57F3" w:rsidP="00353032">
            <w:r>
              <w:fldChar w:fldCharType="begin">
                <w:ffData>
                  <w:name w:val="Text16"/>
                  <w:enabled/>
                  <w:calcOnExit w:val="0"/>
                  <w:textInput/>
                </w:ffData>
              </w:fldChar>
            </w:r>
            <w:r w:rsidR="00353032">
              <w:instrText xml:space="preserve"> FORMTEXT </w:instrText>
            </w:r>
            <w:r>
              <w:fldChar w:fldCharType="separate"/>
            </w:r>
            <w:r w:rsidR="00353032">
              <w:rPr>
                <w:noProof/>
              </w:rPr>
              <w:t> </w:t>
            </w:r>
            <w:r w:rsidR="00353032">
              <w:rPr>
                <w:noProof/>
              </w:rPr>
              <w:t> </w:t>
            </w:r>
            <w:r w:rsidR="00353032">
              <w:rPr>
                <w:noProof/>
              </w:rPr>
              <w:t> </w:t>
            </w:r>
            <w:r w:rsidR="00353032">
              <w:rPr>
                <w:noProof/>
              </w:rPr>
              <w:t> </w:t>
            </w:r>
            <w:r w:rsidR="00353032">
              <w:rPr>
                <w:noProof/>
              </w:rPr>
              <w:t> </w:t>
            </w:r>
            <w:r>
              <w:fldChar w:fldCharType="end"/>
            </w:r>
          </w:p>
        </w:tc>
      </w:tr>
    </w:tbl>
    <w:p w:rsidR="00353032" w:rsidRDefault="00353032" w:rsidP="00353032">
      <w:pPr>
        <w:pStyle w:val="Ledtext"/>
      </w:pPr>
    </w:p>
    <w:p w:rsidR="00656659" w:rsidRPr="00B073EC" w:rsidRDefault="005F57F3" w:rsidP="00B073EC">
      <w:pPr>
        <w:spacing w:after="60" w:line="260" w:lineRule="atLeast"/>
        <w:ind w:left="709" w:hanging="709"/>
        <w:rPr>
          <w:sz w:val="22"/>
        </w:rPr>
      </w:pPr>
      <w:r w:rsidRPr="00B073EC">
        <w:rPr>
          <w:sz w:val="22"/>
        </w:rPr>
        <w:fldChar w:fldCharType="begin">
          <w:ffData>
            <w:name w:val="Kryss16"/>
            <w:enabled/>
            <w:calcOnExit w:val="0"/>
            <w:checkBox>
              <w:sizeAuto/>
              <w:default w:val="0"/>
            </w:checkBox>
          </w:ffData>
        </w:fldChar>
      </w:r>
      <w:bookmarkStart w:id="15" w:name="Kryss16"/>
      <w:r w:rsidR="00353032" w:rsidRPr="00B073EC">
        <w:rPr>
          <w:sz w:val="22"/>
        </w:rPr>
        <w:instrText xml:space="preserve"> FORMCHECKBOX </w:instrText>
      </w:r>
      <w:r w:rsidR="00BD66C2">
        <w:rPr>
          <w:sz w:val="22"/>
        </w:rPr>
      </w:r>
      <w:r w:rsidR="00BD66C2">
        <w:rPr>
          <w:sz w:val="22"/>
        </w:rPr>
        <w:fldChar w:fldCharType="separate"/>
      </w:r>
      <w:r w:rsidRPr="00B073EC">
        <w:rPr>
          <w:sz w:val="22"/>
        </w:rPr>
        <w:fldChar w:fldCharType="end"/>
      </w:r>
      <w:bookmarkEnd w:id="15"/>
      <w:r w:rsidR="00353032" w:rsidRPr="00B073EC">
        <w:rPr>
          <w:sz w:val="22"/>
        </w:rPr>
        <w:t xml:space="preserve"> A.</w:t>
      </w:r>
      <w:r w:rsidR="00135B0D" w:rsidRPr="00B073EC">
        <w:rPr>
          <w:sz w:val="22"/>
        </w:rPr>
        <w:tab/>
      </w:r>
      <w:r w:rsidR="00353032" w:rsidRPr="00B073EC">
        <w:rPr>
          <w:sz w:val="22"/>
        </w:rPr>
        <w:t>Konsult som är rörelseidkare betalar själv socialförsäkrings- och andra arbetsgivaravgifter på såväl egen som medarbetares och underkonsults ersättning för uppdraget.</w:t>
      </w:r>
    </w:p>
    <w:p w:rsidR="00353032" w:rsidRPr="00B073EC" w:rsidRDefault="005F57F3" w:rsidP="00B073EC">
      <w:pPr>
        <w:spacing w:after="60" w:line="260" w:lineRule="atLeast"/>
        <w:ind w:left="709" w:hanging="709"/>
        <w:rPr>
          <w:sz w:val="22"/>
        </w:rPr>
      </w:pPr>
      <w:r w:rsidRPr="00B073EC">
        <w:rPr>
          <w:sz w:val="22"/>
        </w:rPr>
        <w:fldChar w:fldCharType="begin">
          <w:ffData>
            <w:name w:val="Kryss17"/>
            <w:enabled/>
            <w:calcOnExit w:val="0"/>
            <w:checkBox>
              <w:sizeAuto/>
              <w:default w:val="0"/>
            </w:checkBox>
          </w:ffData>
        </w:fldChar>
      </w:r>
      <w:bookmarkStart w:id="16" w:name="Kryss17"/>
      <w:r w:rsidR="00353032" w:rsidRPr="00B073EC">
        <w:rPr>
          <w:sz w:val="22"/>
        </w:rPr>
        <w:instrText xml:space="preserve"> FORMCHECKBOX </w:instrText>
      </w:r>
      <w:r w:rsidR="00BD66C2">
        <w:rPr>
          <w:sz w:val="22"/>
        </w:rPr>
      </w:r>
      <w:r w:rsidR="00BD66C2">
        <w:rPr>
          <w:sz w:val="22"/>
        </w:rPr>
        <w:fldChar w:fldCharType="separate"/>
      </w:r>
      <w:r w:rsidRPr="00B073EC">
        <w:rPr>
          <w:sz w:val="22"/>
        </w:rPr>
        <w:fldChar w:fldCharType="end"/>
      </w:r>
      <w:bookmarkEnd w:id="16"/>
      <w:r w:rsidR="00135B0D" w:rsidRPr="00B073EC">
        <w:rPr>
          <w:sz w:val="22"/>
        </w:rPr>
        <w:t xml:space="preserve"> B.</w:t>
      </w:r>
      <w:r w:rsidR="00135B0D" w:rsidRPr="00B073EC">
        <w:rPr>
          <w:sz w:val="22"/>
        </w:rPr>
        <w:tab/>
      </w:r>
      <w:r w:rsidR="00353032" w:rsidRPr="00B073EC">
        <w:rPr>
          <w:sz w:val="22"/>
        </w:rPr>
        <w:t>För konsult som inte är rörelseidkare svarar KemI för socialförsäkrings- och andra arbetsgivaravgifter. För ev. skatteavdrag skall debetsedel, jämkningsbesked eller liknande överlämnas till KemI.</w:t>
      </w:r>
    </w:p>
    <w:p w:rsidR="00353032" w:rsidRDefault="00135B0D" w:rsidP="0053763D">
      <w:pPr>
        <w:pStyle w:val="Rubrik3"/>
      </w:pPr>
      <w:r>
        <w:t>V</w:t>
      </w:r>
      <w:r w:rsidR="00353032">
        <w:t>illkor</w:t>
      </w:r>
    </w:p>
    <w:tbl>
      <w:tblPr>
        <w:tblStyle w:val="Tabellrutnt"/>
        <w:tblW w:w="5000" w:type="pct"/>
        <w:tblLook w:val="04A0" w:firstRow="1" w:lastRow="0" w:firstColumn="1" w:lastColumn="0" w:noHBand="0" w:noVBand="1"/>
      </w:tblPr>
      <w:tblGrid>
        <w:gridCol w:w="1525"/>
        <w:gridCol w:w="8215"/>
      </w:tblGrid>
      <w:tr w:rsidR="00353032" w:rsidTr="007B32C0">
        <w:trPr>
          <w:cantSplit/>
          <w:trHeight w:hRule="exact" w:val="510"/>
        </w:trPr>
        <w:tc>
          <w:tcPr>
            <w:tcW w:w="783" w:type="pct"/>
          </w:tcPr>
          <w:p w:rsidR="00353032" w:rsidRDefault="00353032" w:rsidP="00353032">
            <w:pPr>
              <w:pStyle w:val="Ledtext"/>
            </w:pPr>
            <w:r>
              <w:t>Betalningsvillkor</w:t>
            </w:r>
          </w:p>
          <w:p w:rsidR="00353032" w:rsidRPr="00353032" w:rsidRDefault="00353032" w:rsidP="00353032">
            <w:r>
              <w:t>30 dagar</w:t>
            </w:r>
          </w:p>
        </w:tc>
        <w:tc>
          <w:tcPr>
            <w:tcW w:w="4217" w:type="pct"/>
          </w:tcPr>
          <w:p w:rsidR="00353032" w:rsidRDefault="00135B0D" w:rsidP="00353032">
            <w:pPr>
              <w:pStyle w:val="Ledtext"/>
            </w:pPr>
            <w:r>
              <w:t>Särskilda</w:t>
            </w:r>
            <w:r w:rsidR="00353032">
              <w:t xml:space="preserve"> villkor</w:t>
            </w:r>
          </w:p>
          <w:p w:rsidR="00353032" w:rsidRPr="00353032" w:rsidRDefault="005F57F3" w:rsidP="00353032">
            <w:r>
              <w:fldChar w:fldCharType="begin">
                <w:ffData>
                  <w:name w:val="Text17"/>
                  <w:enabled/>
                  <w:calcOnExit w:val="0"/>
                  <w:textInput/>
                </w:ffData>
              </w:fldChar>
            </w:r>
            <w:bookmarkStart w:id="17" w:name="Text17"/>
            <w:r w:rsidR="00353032">
              <w:instrText xml:space="preserve"> FORMTEXT </w:instrText>
            </w:r>
            <w:r>
              <w:fldChar w:fldCharType="separate"/>
            </w:r>
            <w:r w:rsidR="00353032">
              <w:rPr>
                <w:noProof/>
              </w:rPr>
              <w:t> </w:t>
            </w:r>
            <w:r w:rsidR="00353032">
              <w:rPr>
                <w:noProof/>
              </w:rPr>
              <w:t> </w:t>
            </w:r>
            <w:r w:rsidR="00353032">
              <w:rPr>
                <w:noProof/>
              </w:rPr>
              <w:t> </w:t>
            </w:r>
            <w:r w:rsidR="00353032">
              <w:rPr>
                <w:noProof/>
              </w:rPr>
              <w:t> </w:t>
            </w:r>
            <w:r w:rsidR="00353032">
              <w:rPr>
                <w:noProof/>
              </w:rPr>
              <w:t> </w:t>
            </w:r>
            <w:r>
              <w:fldChar w:fldCharType="end"/>
            </w:r>
            <w:bookmarkEnd w:id="17"/>
          </w:p>
        </w:tc>
      </w:tr>
    </w:tbl>
    <w:p w:rsidR="00353032" w:rsidRDefault="00353032" w:rsidP="00135B0D">
      <w:pPr>
        <w:pStyle w:val="Ledtext"/>
      </w:pPr>
    </w:p>
    <w:p w:rsidR="00BD66C2" w:rsidRDefault="00135B0D" w:rsidP="00BD66C2">
      <w:r w:rsidRPr="00AF14D2">
        <w:rPr>
          <w:b/>
        </w:rPr>
        <w:t>I övrigt gäller Allmänna villkor på omstående sida.</w:t>
      </w:r>
    </w:p>
    <w:p w:rsidR="00E82C3A" w:rsidRPr="00AF14D2" w:rsidRDefault="00E82C3A" w:rsidP="00135B0D">
      <w:pPr>
        <w:rPr>
          <w:b/>
        </w:rPr>
        <w:sectPr w:rsidR="00E82C3A" w:rsidRPr="00AF14D2" w:rsidSect="00EB1F85">
          <w:headerReference w:type="default" r:id="rId10"/>
          <w:footerReference w:type="even" r:id="rId11"/>
          <w:footerReference w:type="default" r:id="rId12"/>
          <w:headerReference w:type="first" r:id="rId13"/>
          <w:footerReference w:type="first" r:id="rId14"/>
          <w:pgSz w:w="11906" w:h="16838" w:code="9"/>
          <w:pgMar w:top="1814" w:right="1191" w:bottom="851" w:left="1191" w:header="567" w:footer="397" w:gutter="0"/>
          <w:cols w:space="708"/>
          <w:titlePg/>
          <w:docGrid w:linePitch="360"/>
        </w:sectPr>
      </w:pPr>
    </w:p>
    <w:p w:rsidR="00C60E0D" w:rsidRDefault="00E82C3A" w:rsidP="00E82C3A">
      <w:pPr>
        <w:pStyle w:val="Rubrik3"/>
      </w:pPr>
      <w:r>
        <w:lastRenderedPageBreak/>
        <w:t>Allmänna villkor</w:t>
      </w:r>
    </w:p>
    <w:p w:rsidR="00C60E0D" w:rsidRDefault="00C60E0D" w:rsidP="00E82C3A">
      <w:pPr>
        <w:pStyle w:val="Villkorsrubrik"/>
      </w:pPr>
      <w:r>
        <w:t>1. Motstridande intressen</w:t>
      </w:r>
    </w:p>
    <w:p w:rsidR="00C60E0D" w:rsidRDefault="00C60E0D" w:rsidP="00E82C3A">
      <w:pPr>
        <w:pStyle w:val="Villkorstext"/>
      </w:pPr>
      <w:r>
        <w:t>Konsulten förklarar att han/hon inte har eller under uppdrags</w:t>
      </w:r>
      <w:r w:rsidR="00E82C3A">
        <w:softHyphen/>
      </w:r>
      <w:r>
        <w:t>tiden kommer att åta sig något uppdrag som gör att han/hon kan komma att företräda in</w:t>
      </w:r>
      <w:r w:rsidR="00E82C3A">
        <w:softHyphen/>
      </w:r>
      <w:r>
        <w:t>tres</w:t>
      </w:r>
      <w:r w:rsidR="00E82C3A">
        <w:softHyphen/>
      </w:r>
      <w:r>
        <w:t>sen som gör honom/henne olämp</w:t>
      </w:r>
      <w:r w:rsidR="00E82C3A">
        <w:softHyphen/>
      </w:r>
      <w:r>
        <w:t xml:space="preserve">lig att </w:t>
      </w:r>
      <w:proofErr w:type="gramStart"/>
      <w:r>
        <w:t>handha</w:t>
      </w:r>
      <w:proofErr w:type="gramEnd"/>
      <w:r>
        <w:t xml:space="preserve"> det här aktuella uppdraget.</w:t>
      </w:r>
    </w:p>
    <w:p w:rsidR="00C60E0D" w:rsidRDefault="00C60E0D" w:rsidP="00E82C3A">
      <w:pPr>
        <w:pStyle w:val="Villkorsrubrik"/>
      </w:pPr>
      <w:r>
        <w:t>2. Personal</w:t>
      </w:r>
    </w:p>
    <w:p w:rsidR="00C60E0D" w:rsidRDefault="00C60E0D" w:rsidP="00E82C3A">
      <w:pPr>
        <w:pStyle w:val="Villkorstext"/>
      </w:pPr>
      <w:r>
        <w:t>Önskar konsulten byta ut någon som enligt avtalet skall ar</w:t>
      </w:r>
      <w:r w:rsidR="00E82C3A">
        <w:softHyphen/>
      </w:r>
      <w:r>
        <w:t>be</w:t>
      </w:r>
      <w:r w:rsidR="00E82C3A">
        <w:softHyphen/>
      </w:r>
      <w:r>
        <w:t>ta med uppdraget, får detta ske först efter skriftlig över</w:t>
      </w:r>
      <w:r w:rsidR="00E82C3A">
        <w:softHyphen/>
      </w:r>
      <w:r>
        <w:t>ens</w:t>
      </w:r>
      <w:r w:rsidR="00E82C3A">
        <w:softHyphen/>
      </w:r>
      <w:r>
        <w:t>kommelse med KemI:s kontaktperson. Vid missnöje med enskild konsult äger KemI rätt att initiera byte av denne.</w:t>
      </w:r>
    </w:p>
    <w:p w:rsidR="00C60E0D" w:rsidRDefault="00C60E0D" w:rsidP="00E82C3A">
      <w:pPr>
        <w:pStyle w:val="Villkorsrubrik"/>
      </w:pPr>
      <w:r>
        <w:t>3. Anlitande av underkonsult</w:t>
      </w:r>
    </w:p>
    <w:p w:rsidR="00C60E0D" w:rsidRDefault="00C60E0D" w:rsidP="00E82C3A">
      <w:pPr>
        <w:pStyle w:val="Villkorstext"/>
      </w:pPr>
      <w:r>
        <w:t>Konsulten får efter skriftligt medgivande av KemI anlita under</w:t>
      </w:r>
      <w:r w:rsidR="002E772F">
        <w:softHyphen/>
      </w:r>
      <w:r w:rsidR="00E82C3A">
        <w:softHyphen/>
      </w:r>
      <w:r>
        <w:t>kon</w:t>
      </w:r>
      <w:r w:rsidR="00E82C3A">
        <w:softHyphen/>
      </w:r>
      <w:r>
        <w:t>sult för att ut</w:t>
      </w:r>
      <w:r w:rsidR="00E82C3A">
        <w:softHyphen/>
      </w:r>
      <w:r>
        <w:t>föra viss del av uppdraget. Kon</w:t>
      </w:r>
      <w:r w:rsidR="00E82C3A">
        <w:softHyphen/>
      </w:r>
      <w:r>
        <w:t>sulten ansvarar för under</w:t>
      </w:r>
      <w:r w:rsidR="00E82C3A">
        <w:softHyphen/>
      </w:r>
      <w:r>
        <w:t>konsults ar</w:t>
      </w:r>
      <w:r w:rsidR="00E82C3A">
        <w:softHyphen/>
      </w:r>
      <w:r>
        <w:t>bete som för eget ar</w:t>
      </w:r>
      <w:r w:rsidR="00E82C3A">
        <w:softHyphen/>
      </w:r>
      <w:r>
        <w:t>bete.</w:t>
      </w:r>
    </w:p>
    <w:p w:rsidR="00C60E0D" w:rsidRDefault="00C60E0D" w:rsidP="00E82C3A">
      <w:pPr>
        <w:pStyle w:val="Villkorsrubrik"/>
      </w:pPr>
      <w:r>
        <w:t xml:space="preserve">4. Ersättning </w:t>
      </w:r>
    </w:p>
    <w:p w:rsidR="00C60E0D" w:rsidRDefault="00C60E0D" w:rsidP="00E82C3A">
      <w:pPr>
        <w:pStyle w:val="Villkorstext"/>
      </w:pPr>
      <w:r>
        <w:t>Om inte annat avtalats avser den i avtalet angivna ersättningen förutom ar</w:t>
      </w:r>
      <w:r w:rsidR="00E82C3A">
        <w:softHyphen/>
      </w:r>
      <w:r>
        <w:t>vode samt</w:t>
      </w:r>
      <w:r w:rsidR="00E82C3A">
        <w:softHyphen/>
      </w:r>
      <w:r>
        <w:t>liga de kostnader och utlägg som kon</w:t>
      </w:r>
      <w:r w:rsidR="00E82C3A">
        <w:softHyphen/>
      </w:r>
      <w:r>
        <w:t>sul</w:t>
      </w:r>
      <w:r w:rsidR="00E82C3A">
        <w:softHyphen/>
      </w:r>
      <w:r>
        <w:t>ten haft för uppdragets full</w:t>
      </w:r>
      <w:r w:rsidR="00E82C3A">
        <w:softHyphen/>
      </w:r>
      <w:r>
        <w:t>gö</w:t>
      </w:r>
      <w:r w:rsidR="00E82C3A">
        <w:softHyphen/>
      </w:r>
      <w:r>
        <w:t>ran</w:t>
      </w:r>
      <w:r w:rsidR="00E82C3A">
        <w:softHyphen/>
      </w:r>
      <w:r>
        <w:t>de. Mervärdesskatten till</w:t>
      </w:r>
      <w:r w:rsidR="0053763D">
        <w:softHyphen/>
      </w:r>
      <w:r>
        <w:t>kommer dock. För konsult som är rö</w:t>
      </w:r>
      <w:r w:rsidR="00E82C3A">
        <w:softHyphen/>
      </w:r>
      <w:r>
        <w:t>rel</w:t>
      </w:r>
      <w:r w:rsidR="00E82C3A">
        <w:softHyphen/>
      </w:r>
      <w:r>
        <w:t>se</w:t>
      </w:r>
      <w:r w:rsidR="00E82C3A">
        <w:softHyphen/>
      </w:r>
      <w:r w:rsidR="00E82C3A">
        <w:softHyphen/>
      </w:r>
      <w:r>
        <w:t>idkare in</w:t>
      </w:r>
      <w:r w:rsidR="00E82C3A">
        <w:softHyphen/>
      </w:r>
      <w:r>
        <w:t>begriper ersättningen även so</w:t>
      </w:r>
      <w:r w:rsidR="00E82C3A">
        <w:softHyphen/>
      </w:r>
      <w:r w:rsidR="00E82C3A">
        <w:softHyphen/>
      </w:r>
      <w:r>
        <w:t>cial</w:t>
      </w:r>
      <w:r w:rsidR="00E82C3A">
        <w:softHyphen/>
      </w:r>
      <w:r w:rsidR="00E82C3A">
        <w:softHyphen/>
      </w:r>
      <w:r>
        <w:t>för</w:t>
      </w:r>
      <w:r w:rsidR="0028150F">
        <w:softHyphen/>
      </w:r>
      <w:r>
        <w:t>säk</w:t>
      </w:r>
      <w:r w:rsidR="00E82C3A">
        <w:softHyphen/>
      </w:r>
      <w:r>
        <w:t>rings- och andra ar</w:t>
      </w:r>
      <w:r w:rsidR="00E82C3A">
        <w:softHyphen/>
      </w:r>
      <w:r>
        <w:t>bets</w:t>
      </w:r>
      <w:r w:rsidR="00E82C3A">
        <w:softHyphen/>
      </w:r>
      <w:r>
        <w:t>givar</w:t>
      </w:r>
      <w:r w:rsidR="00E82C3A">
        <w:softHyphen/>
      </w:r>
      <w:r>
        <w:t>av</w:t>
      </w:r>
      <w:r w:rsidR="00E82C3A">
        <w:softHyphen/>
      </w:r>
      <w:r>
        <w:t>gifter.</w:t>
      </w:r>
    </w:p>
    <w:p w:rsidR="00C60E0D" w:rsidRDefault="00C60E0D" w:rsidP="00E82C3A">
      <w:pPr>
        <w:pStyle w:val="Villkorstext"/>
      </w:pPr>
      <w:r>
        <w:t>Vid dag- eller timarvode skall dock resa som särskilt över</w:t>
      </w:r>
      <w:r w:rsidR="00E82C3A">
        <w:softHyphen/>
      </w:r>
      <w:r>
        <w:t>ens</w:t>
      </w:r>
      <w:r w:rsidR="00E82C3A">
        <w:softHyphen/>
      </w:r>
      <w:r w:rsidR="00E82C3A">
        <w:softHyphen/>
      </w:r>
      <w:r>
        <w:t>kommits med KemI er</w:t>
      </w:r>
      <w:r w:rsidR="00E82C3A">
        <w:softHyphen/>
      </w:r>
      <w:r>
        <w:t>sät</w:t>
      </w:r>
      <w:r w:rsidR="00E82C3A">
        <w:softHyphen/>
      </w:r>
      <w:r>
        <w:t>tas enligt det lokala reseavtalet vid KemI. Fram</w:t>
      </w:r>
      <w:r w:rsidR="00E82C3A">
        <w:softHyphen/>
      </w:r>
      <w:r>
        <w:t>ställ</w:t>
      </w:r>
      <w:r w:rsidR="0028150F">
        <w:softHyphen/>
      </w:r>
      <w:r>
        <w:t>ning om er</w:t>
      </w:r>
      <w:r w:rsidR="00E82C3A">
        <w:softHyphen/>
      </w:r>
      <w:r>
        <w:t>sätt</w:t>
      </w:r>
      <w:r w:rsidR="00E82C3A">
        <w:softHyphen/>
      </w:r>
      <w:r>
        <w:t>ning för rese</w:t>
      </w:r>
      <w:r w:rsidR="00E82C3A">
        <w:softHyphen/>
      </w:r>
      <w:r w:rsidR="00E82C3A">
        <w:softHyphen/>
      </w:r>
      <w:r>
        <w:t>kost</w:t>
      </w:r>
      <w:r w:rsidR="00E82C3A">
        <w:softHyphen/>
      </w:r>
      <w:r w:rsidR="00E82C3A">
        <w:softHyphen/>
      </w:r>
      <w:r>
        <w:t>na</w:t>
      </w:r>
      <w:r w:rsidR="00E82C3A">
        <w:softHyphen/>
      </w:r>
      <w:r>
        <w:t>der skall göras på KemI:s blankett.</w:t>
      </w:r>
    </w:p>
    <w:p w:rsidR="00C60E0D" w:rsidRDefault="00C60E0D" w:rsidP="00E82C3A">
      <w:pPr>
        <w:pStyle w:val="Villkorstext"/>
      </w:pPr>
      <w:r>
        <w:t>Här</w:t>
      </w:r>
      <w:r w:rsidR="00E82C3A">
        <w:softHyphen/>
      </w:r>
      <w:r>
        <w:t>utöver föreligger ingen ersättningsskyldighet för KemI.</w:t>
      </w:r>
    </w:p>
    <w:p w:rsidR="00C60E0D" w:rsidRDefault="00C60E0D" w:rsidP="00E82C3A">
      <w:pPr>
        <w:pStyle w:val="Villkorsrubrik"/>
      </w:pPr>
      <w:r>
        <w:t>5. Betalning</w:t>
      </w:r>
    </w:p>
    <w:p w:rsidR="00C60E0D" w:rsidRDefault="00C60E0D" w:rsidP="00E82C3A">
      <w:pPr>
        <w:pStyle w:val="Villkorstext"/>
      </w:pPr>
      <w:r>
        <w:t>Dellikvider upp till 90 % av det totala arvodet utbetalas högst en gång varje må</w:t>
      </w:r>
      <w:r w:rsidR="00E82C3A">
        <w:softHyphen/>
      </w:r>
      <w:r>
        <w:t>nad för redo</w:t>
      </w:r>
      <w:r w:rsidR="00E82C3A">
        <w:softHyphen/>
      </w:r>
      <w:r>
        <w:t>vi</w:t>
      </w:r>
      <w:r w:rsidR="00E82C3A">
        <w:softHyphen/>
      </w:r>
      <w:r>
        <w:t>sade och av KemI godkända kostnader. Ut</w:t>
      </w:r>
      <w:r w:rsidR="0028150F">
        <w:softHyphen/>
      </w:r>
      <w:r>
        <w:t>betalning sker en</w:t>
      </w:r>
      <w:r w:rsidR="00E82C3A">
        <w:softHyphen/>
      </w:r>
      <w:r>
        <w:t>dast mot fak</w:t>
      </w:r>
      <w:r w:rsidR="00E82C3A">
        <w:softHyphen/>
      </w:r>
      <w:r>
        <w:t>tura. Av fakturan skall framgå arten och om</w:t>
      </w:r>
      <w:r w:rsidR="00E82C3A">
        <w:softHyphen/>
      </w:r>
      <w:r>
        <w:t>fatt</w:t>
      </w:r>
      <w:r w:rsidR="00E82C3A">
        <w:softHyphen/>
      </w:r>
      <w:r>
        <w:t>ningen av utfört ar</w:t>
      </w:r>
      <w:r w:rsidR="00E82C3A">
        <w:softHyphen/>
      </w:r>
      <w:r>
        <w:t>bete. Vid dag- eller timarvode skall dessutom anges an</w:t>
      </w:r>
      <w:r w:rsidR="00E82C3A">
        <w:softHyphen/>
      </w:r>
      <w:r>
        <w:t>ta</w:t>
      </w:r>
      <w:r w:rsidR="00E82C3A">
        <w:softHyphen/>
      </w:r>
      <w:r>
        <w:t>let ar</w:t>
      </w:r>
      <w:r w:rsidR="00E82C3A">
        <w:softHyphen/>
      </w:r>
      <w:r>
        <w:t>bets</w:t>
      </w:r>
      <w:r w:rsidR="00E82C3A">
        <w:softHyphen/>
      </w:r>
      <w:r>
        <w:t>dagar/tim</w:t>
      </w:r>
      <w:r w:rsidR="00E82C3A">
        <w:softHyphen/>
      </w:r>
      <w:r>
        <w:t>mar samt när des</w:t>
      </w:r>
      <w:r w:rsidR="00E82C3A">
        <w:softHyphen/>
      </w:r>
      <w:r>
        <w:t>sa infallit jämte dag</w:t>
      </w:r>
      <w:r w:rsidR="0028150F">
        <w:t>-</w:t>
      </w:r>
      <w:r>
        <w:t>/tim</w:t>
      </w:r>
      <w:r w:rsidR="0028150F">
        <w:softHyphen/>
      </w:r>
      <w:r>
        <w:t>arvodet för var och en av de personer som ar</w:t>
      </w:r>
      <w:r w:rsidR="00E82C3A">
        <w:softHyphen/>
      </w:r>
      <w:r>
        <w:t>betat med upp</w:t>
      </w:r>
      <w:r w:rsidR="00E82C3A">
        <w:softHyphen/>
      </w:r>
      <w:r>
        <w:t>draget. Åter</w:t>
      </w:r>
      <w:r w:rsidR="00E82C3A">
        <w:softHyphen/>
      </w:r>
      <w:r>
        <w:t>stående 10 % ut</w:t>
      </w:r>
      <w:r w:rsidR="00E82C3A">
        <w:softHyphen/>
      </w:r>
      <w:r>
        <w:t>be</w:t>
      </w:r>
      <w:r w:rsidR="00E82C3A">
        <w:softHyphen/>
      </w:r>
      <w:r>
        <w:t>ta</w:t>
      </w:r>
      <w:r w:rsidR="00E82C3A">
        <w:softHyphen/>
      </w:r>
      <w:r w:rsidR="00E82C3A">
        <w:softHyphen/>
      </w:r>
      <w:r>
        <w:t>las av KemI sedan upp</w:t>
      </w:r>
      <w:r w:rsidR="00E82C3A">
        <w:softHyphen/>
      </w:r>
      <w:r>
        <w:t>draget slut</w:t>
      </w:r>
      <w:r w:rsidR="00E82C3A">
        <w:softHyphen/>
      </w:r>
      <w:r w:rsidR="00E82C3A">
        <w:softHyphen/>
      </w:r>
      <w:r>
        <w:t>förts, arbets</w:t>
      </w:r>
      <w:r w:rsidR="00E82C3A">
        <w:softHyphen/>
      </w:r>
      <w:r>
        <w:t>resul</w:t>
      </w:r>
      <w:r w:rsidR="00E82C3A">
        <w:softHyphen/>
      </w:r>
      <w:r>
        <w:t>tatet godkänts av KemI liksom den ekonomiska slut</w:t>
      </w:r>
      <w:r w:rsidR="0028150F">
        <w:softHyphen/>
      </w:r>
      <w:r>
        <w:t>redo</w:t>
      </w:r>
      <w:r w:rsidR="0053763D">
        <w:softHyphen/>
      </w:r>
      <w:r>
        <w:t>vis</w:t>
      </w:r>
      <w:r w:rsidR="002E772F">
        <w:softHyphen/>
      </w:r>
      <w:r>
        <w:t>ningen. Slut</w:t>
      </w:r>
      <w:r w:rsidR="00E82C3A">
        <w:softHyphen/>
      </w:r>
      <w:r>
        <w:t>fak</w:t>
      </w:r>
      <w:r w:rsidR="00E82C3A">
        <w:softHyphen/>
      </w:r>
      <w:r>
        <w:t>turan skall vara KemI till</w:t>
      </w:r>
      <w:r w:rsidR="00E82C3A">
        <w:softHyphen/>
      </w:r>
      <w:r>
        <w:t>handa senast en månad ef</w:t>
      </w:r>
      <w:r w:rsidR="00E82C3A">
        <w:softHyphen/>
      </w:r>
      <w:r>
        <w:t>ter upp</w:t>
      </w:r>
      <w:r w:rsidR="00E82C3A">
        <w:softHyphen/>
      </w:r>
      <w:r>
        <w:t>dra</w:t>
      </w:r>
      <w:r w:rsidR="00E82C3A">
        <w:softHyphen/>
      </w:r>
      <w:r>
        <w:t>gets slut</w:t>
      </w:r>
      <w:r w:rsidR="00E82C3A">
        <w:softHyphen/>
      </w:r>
      <w:r>
        <w:t>förande.</w:t>
      </w:r>
    </w:p>
    <w:p w:rsidR="00C60E0D" w:rsidRDefault="00C60E0D" w:rsidP="00E82C3A">
      <w:pPr>
        <w:pStyle w:val="Villkorsrubrik"/>
      </w:pPr>
      <w:r>
        <w:t>6. Kontroll</w:t>
      </w:r>
    </w:p>
    <w:p w:rsidR="00C60E0D" w:rsidRDefault="00C60E0D" w:rsidP="00E82C3A">
      <w:pPr>
        <w:pStyle w:val="Villkorstext"/>
      </w:pPr>
      <w:r>
        <w:t xml:space="preserve">KemI har rätt att genom </w:t>
      </w:r>
      <w:proofErr w:type="gramStart"/>
      <w:r>
        <w:t>erforderlig</w:t>
      </w:r>
      <w:proofErr w:type="gramEnd"/>
      <w:r>
        <w:t xml:space="preserve"> kontroll förvissa sig om att presta</w:t>
      </w:r>
      <w:r w:rsidR="002E772F">
        <w:softHyphen/>
      </w:r>
      <w:r>
        <w:t>tion</w:t>
      </w:r>
      <w:r w:rsidR="00E82C3A">
        <w:softHyphen/>
      </w:r>
      <w:r>
        <w:t>er som anges i faktura motsvaras av utfört ar</w:t>
      </w:r>
      <w:r w:rsidR="00E82C3A">
        <w:softHyphen/>
      </w:r>
      <w:r>
        <w:t>bete. Vid dag- eller tim</w:t>
      </w:r>
      <w:r w:rsidR="00E82C3A">
        <w:softHyphen/>
      </w:r>
      <w:r>
        <w:t>arvode skall kon</w:t>
      </w:r>
      <w:r w:rsidR="00E82C3A">
        <w:softHyphen/>
      </w:r>
      <w:r>
        <w:t>sultens debitering kunna styr</w:t>
      </w:r>
      <w:r w:rsidR="00E82C3A">
        <w:softHyphen/>
      </w:r>
      <w:r>
        <w:t>kas ge</w:t>
      </w:r>
      <w:r w:rsidR="00E82C3A">
        <w:softHyphen/>
      </w:r>
      <w:r>
        <w:t>nom tid</w:t>
      </w:r>
      <w:r w:rsidR="0028150F">
        <w:softHyphen/>
      </w:r>
      <w:r>
        <w:t>skrivning och bokföring.</w:t>
      </w:r>
    </w:p>
    <w:p w:rsidR="00C60E0D" w:rsidRDefault="00C60E0D" w:rsidP="00E82C3A">
      <w:pPr>
        <w:pStyle w:val="Villkorsrubrik"/>
      </w:pPr>
      <w:r>
        <w:t>7. Upphovsrätt och nyttjanderätt</w:t>
      </w:r>
    </w:p>
    <w:p w:rsidR="0028150F" w:rsidRDefault="00C60E0D" w:rsidP="00E82C3A">
      <w:pPr>
        <w:pStyle w:val="Villkorstext"/>
      </w:pPr>
      <w:r>
        <w:t>KemI har all upphovsrätt och nyttjanderätt till konsultens arbets</w:t>
      </w:r>
      <w:r w:rsidR="00E82C3A">
        <w:softHyphen/>
      </w:r>
      <w:r>
        <w:t>resul</w:t>
      </w:r>
      <w:r w:rsidR="0028150F">
        <w:softHyphen/>
      </w:r>
      <w:r>
        <w:t>tat (”Resultatet”) och får fritt utnyttja det. Konsulten får inte utnyttja el</w:t>
      </w:r>
      <w:r w:rsidR="00E82C3A">
        <w:softHyphen/>
      </w:r>
      <w:r>
        <w:t>ler till annan utlämna ut</w:t>
      </w:r>
      <w:r w:rsidR="00E82C3A">
        <w:softHyphen/>
      </w:r>
      <w:r>
        <w:t>red</w:t>
      </w:r>
      <w:r w:rsidR="00E82C3A">
        <w:softHyphen/>
      </w:r>
      <w:r>
        <w:t>nings</w:t>
      </w:r>
      <w:r w:rsidR="00E82C3A">
        <w:softHyphen/>
      </w:r>
      <w:r>
        <w:t>material utan skriftligt god</w:t>
      </w:r>
      <w:r w:rsidR="00E82C3A">
        <w:softHyphen/>
      </w:r>
      <w:r>
        <w:t>kännande av KemI. Allt arbets</w:t>
      </w:r>
      <w:r w:rsidR="00E82C3A">
        <w:softHyphen/>
      </w:r>
      <w:r>
        <w:t>mate</w:t>
      </w:r>
      <w:r w:rsidR="00E82C3A">
        <w:softHyphen/>
      </w:r>
      <w:r>
        <w:t>ri</w:t>
      </w:r>
      <w:r w:rsidR="00E82C3A">
        <w:softHyphen/>
      </w:r>
      <w:r>
        <w:t>al som till</w:t>
      </w:r>
      <w:r w:rsidR="00E82C3A">
        <w:softHyphen/>
      </w:r>
      <w:r>
        <w:t>kom</w:t>
      </w:r>
      <w:r w:rsidR="00E82C3A">
        <w:softHyphen/>
      </w:r>
      <w:r>
        <w:t>mit i samband med uppdra</w:t>
      </w:r>
      <w:r w:rsidR="00E82C3A">
        <w:softHyphen/>
      </w:r>
      <w:r>
        <w:t>get skall över</w:t>
      </w:r>
      <w:r w:rsidR="00E82C3A">
        <w:softHyphen/>
      </w:r>
      <w:r w:rsidR="00E82C3A">
        <w:softHyphen/>
      </w:r>
      <w:r>
        <w:t>läm</w:t>
      </w:r>
      <w:r w:rsidR="00E82C3A">
        <w:softHyphen/>
      </w:r>
      <w:r>
        <w:t>nas till KemI fortlöpande el</w:t>
      </w:r>
      <w:r w:rsidR="00E82C3A">
        <w:softHyphen/>
      </w:r>
      <w:r>
        <w:t>ler senast vid slut</w:t>
      </w:r>
      <w:r w:rsidR="00E82C3A">
        <w:softHyphen/>
      </w:r>
      <w:r>
        <w:t>redo</w:t>
      </w:r>
      <w:r w:rsidR="00E82C3A">
        <w:softHyphen/>
      </w:r>
      <w:r>
        <w:t>vis</w:t>
      </w:r>
      <w:r w:rsidR="0028150F">
        <w:softHyphen/>
      </w:r>
      <w:r>
        <w:t>ningen</w:t>
      </w:r>
      <w:r w:rsidR="0053763D">
        <w:t>.</w:t>
      </w:r>
    </w:p>
    <w:p w:rsidR="0028150F" w:rsidRDefault="0028150F" w:rsidP="00E82C3A">
      <w:pPr>
        <w:pStyle w:val="Villkorstext"/>
      </w:pPr>
      <w:r>
        <w:br w:type="column"/>
      </w:r>
      <w:r w:rsidR="00C60E0D">
        <w:lastRenderedPageBreak/>
        <w:t>Materialet ska i förekommande fall pro</w:t>
      </w:r>
      <w:r w:rsidR="00E82C3A">
        <w:softHyphen/>
      </w:r>
      <w:r w:rsidR="00C60E0D">
        <w:t>du</w:t>
      </w:r>
      <w:r w:rsidR="00E82C3A">
        <w:softHyphen/>
      </w:r>
      <w:r w:rsidR="00C60E0D">
        <w:t>ceras enligt de KemI-anvisningar och den KemI-mall som gäller för Rapporter, PM och publikationer i Tillsynsserien.</w:t>
      </w:r>
      <w:r>
        <w:t xml:space="preserve"> </w:t>
      </w:r>
    </w:p>
    <w:p w:rsidR="00C60E0D" w:rsidRDefault="00C60E0D" w:rsidP="00E82C3A">
      <w:pPr>
        <w:pStyle w:val="Villkorstext"/>
      </w:pPr>
      <w:r>
        <w:t>Konsulten garanterar att Resultatet fritt kan användas av KemI och att det inte belastas av eller gör intrång i annan till</w:t>
      </w:r>
      <w:r w:rsidR="0053763D">
        <w:softHyphen/>
      </w:r>
      <w:r>
        <w:t>kommande rätt. Kon</w:t>
      </w:r>
      <w:r w:rsidR="0028150F">
        <w:softHyphen/>
      </w:r>
      <w:r>
        <w:t>sul</w:t>
      </w:r>
      <w:r w:rsidR="00E82C3A">
        <w:softHyphen/>
      </w:r>
      <w:r w:rsidR="00E82C3A">
        <w:softHyphen/>
      </w:r>
      <w:r>
        <w:t>ten åtar sig att ersätta KemI för de ersättningar (inkl rätte</w:t>
      </w:r>
      <w:r w:rsidR="00E82C3A">
        <w:softHyphen/>
      </w:r>
      <w:r>
        <w:t>gångs</w:t>
      </w:r>
      <w:r w:rsidR="00E82C3A">
        <w:softHyphen/>
      </w:r>
      <w:r>
        <w:t>kost</w:t>
      </w:r>
      <w:r w:rsidR="0028150F">
        <w:softHyphen/>
      </w:r>
      <w:r>
        <w:t>na</w:t>
      </w:r>
      <w:r w:rsidR="00E82C3A">
        <w:softHyphen/>
      </w:r>
      <w:r>
        <w:t>der) och skadestånd som KemI genom för</w:t>
      </w:r>
      <w:r w:rsidR="00E82C3A">
        <w:softHyphen/>
      </w:r>
      <w:r>
        <w:t>lik</w:t>
      </w:r>
      <w:r w:rsidR="00E82C3A">
        <w:softHyphen/>
      </w:r>
      <w:r>
        <w:t xml:space="preserve">ning eller dom åläggs att </w:t>
      </w:r>
      <w:proofErr w:type="gramStart"/>
      <w:r>
        <w:t>erlägga</w:t>
      </w:r>
      <w:proofErr w:type="gramEnd"/>
      <w:r>
        <w:t xml:space="preserve"> för intrång i immateriell rättig</w:t>
      </w:r>
      <w:r w:rsidR="00E82C3A">
        <w:softHyphen/>
      </w:r>
      <w:r>
        <w:t>het genom KemI:s nyttjande av Resultatet. Vid ett påstående om in</w:t>
      </w:r>
      <w:r w:rsidR="00E82C3A">
        <w:softHyphen/>
      </w:r>
      <w:r>
        <w:t>trång skall Konsulten på egen be</w:t>
      </w:r>
      <w:r w:rsidR="00E82C3A">
        <w:softHyphen/>
      </w:r>
      <w:r w:rsidR="00E82C3A">
        <w:softHyphen/>
      </w:r>
      <w:r>
        <w:t>kost</w:t>
      </w:r>
      <w:r w:rsidR="0053763D">
        <w:softHyphen/>
      </w:r>
      <w:r>
        <w:t xml:space="preserve">nad antingen tillförsäkra KemI rätten till fortsatt </w:t>
      </w:r>
      <w:proofErr w:type="gramStart"/>
      <w:r>
        <w:t>nyttjande</w:t>
      </w:r>
      <w:proofErr w:type="gramEnd"/>
      <w:r>
        <w:t xml:space="preserve"> av Re</w:t>
      </w:r>
      <w:r w:rsidR="00E82C3A">
        <w:softHyphen/>
      </w:r>
      <w:r>
        <w:t>sultatet eller byta ut om</w:t>
      </w:r>
      <w:r w:rsidR="00E82C3A">
        <w:softHyphen/>
      </w:r>
      <w:r>
        <w:t>tvistad del av resultatet.</w:t>
      </w:r>
    </w:p>
    <w:p w:rsidR="00C60E0D" w:rsidRDefault="00C60E0D" w:rsidP="00E82C3A">
      <w:pPr>
        <w:pStyle w:val="Villkorsrubrik"/>
      </w:pPr>
      <w:r>
        <w:t>8. Force majeure</w:t>
      </w:r>
    </w:p>
    <w:p w:rsidR="00C60E0D" w:rsidRDefault="00C60E0D" w:rsidP="00E82C3A">
      <w:pPr>
        <w:pStyle w:val="Villkorstext"/>
      </w:pPr>
      <w:r>
        <w:t>Händelser utanför parternas kontroll som förhindrar upp</w:t>
      </w:r>
      <w:r w:rsidR="00E82C3A">
        <w:softHyphen/>
      </w:r>
      <w:r>
        <w:t>dra</w:t>
      </w:r>
      <w:r w:rsidR="00E82C3A">
        <w:softHyphen/>
      </w:r>
      <w:r>
        <w:t>gets genom</w:t>
      </w:r>
      <w:r w:rsidR="00E82C3A">
        <w:softHyphen/>
      </w:r>
      <w:r>
        <w:t>föran</w:t>
      </w:r>
      <w:r w:rsidR="00E82C3A">
        <w:softHyphen/>
      </w:r>
      <w:r>
        <w:t>de be</w:t>
      </w:r>
      <w:r w:rsidR="00E82C3A">
        <w:softHyphen/>
      </w:r>
      <w:r>
        <w:t>rättigar vardera parten att helt inställa upp</w:t>
      </w:r>
      <w:r w:rsidR="00E82C3A">
        <w:softHyphen/>
      </w:r>
      <w:r>
        <w:t>draget utan rätt till skade</w:t>
      </w:r>
      <w:r w:rsidR="00E82C3A">
        <w:softHyphen/>
      </w:r>
      <w:r>
        <w:t>stånd för den andra parten.</w:t>
      </w:r>
    </w:p>
    <w:p w:rsidR="00C60E0D" w:rsidRDefault="00C60E0D" w:rsidP="00E82C3A">
      <w:pPr>
        <w:pStyle w:val="Villkorsrubrik"/>
      </w:pPr>
      <w:r>
        <w:t>9. Uppsägning av avtalet eller begränsning av uppdraget</w:t>
      </w:r>
    </w:p>
    <w:p w:rsidR="00C60E0D" w:rsidRDefault="00C60E0D" w:rsidP="00E82C3A">
      <w:pPr>
        <w:pStyle w:val="Villkorstext"/>
      </w:pPr>
      <w:r>
        <w:t>KemI kan säga upp avtalet eller begränsa uppdragets omfatt</w:t>
      </w:r>
      <w:r w:rsidR="00E82C3A">
        <w:softHyphen/>
      </w:r>
      <w:r>
        <w:t>ning före ut</w:t>
      </w:r>
      <w:r w:rsidR="00E82C3A">
        <w:softHyphen/>
      </w:r>
      <w:r>
        <w:t>gång</w:t>
      </w:r>
      <w:r w:rsidR="00E82C3A">
        <w:softHyphen/>
      </w:r>
      <w:r>
        <w:t>en av den avtalade tiden. Besked om sådan åt</w:t>
      </w:r>
      <w:r w:rsidR="00E82C3A">
        <w:softHyphen/>
      </w:r>
      <w:r>
        <w:t>gärd skall lämnas skrift</w:t>
      </w:r>
      <w:r w:rsidR="00E82C3A">
        <w:softHyphen/>
      </w:r>
      <w:r>
        <w:t>li</w:t>
      </w:r>
      <w:r w:rsidR="00E82C3A">
        <w:softHyphen/>
      </w:r>
      <w:r>
        <w:t>gen i så god tid att konsulten or</w:t>
      </w:r>
      <w:r w:rsidR="00E82C3A">
        <w:softHyphen/>
      </w:r>
      <w:r>
        <w:t>sa</w:t>
      </w:r>
      <w:r w:rsidR="00E82C3A">
        <w:softHyphen/>
      </w:r>
      <w:r>
        <w:t>kas minsta möjliga olägenhet. Sägs av</w:t>
      </w:r>
      <w:r w:rsidR="00E82C3A">
        <w:softHyphen/>
      </w:r>
      <w:r>
        <w:t>ta</w:t>
      </w:r>
      <w:r w:rsidR="00E82C3A">
        <w:softHyphen/>
      </w:r>
      <w:r>
        <w:t>let upp utgår er</w:t>
      </w:r>
      <w:r w:rsidR="00E82C3A">
        <w:softHyphen/>
      </w:r>
      <w:r w:rsidR="00E82C3A">
        <w:softHyphen/>
      </w:r>
      <w:r>
        <w:t>sätt</w:t>
      </w:r>
      <w:r w:rsidR="00E82C3A">
        <w:softHyphen/>
      </w:r>
      <w:r>
        <w:t>ning till konsulten för utfört arbete, nerlagda kostnader och styrkt, nöd</w:t>
      </w:r>
      <w:r w:rsidR="00E82C3A">
        <w:softHyphen/>
      </w:r>
      <w:r>
        <w:t>vän</w:t>
      </w:r>
      <w:r w:rsidR="00E82C3A">
        <w:softHyphen/>
      </w:r>
      <w:r>
        <w:t>dig avvecklingskostnad.</w:t>
      </w:r>
    </w:p>
    <w:p w:rsidR="00C60E0D" w:rsidRDefault="00C60E0D" w:rsidP="00E82C3A">
      <w:pPr>
        <w:pStyle w:val="Villkorstext"/>
      </w:pPr>
      <w:r>
        <w:t>Om konsulten finner att han/hon inte kan fullgöra upp</w:t>
      </w:r>
      <w:r w:rsidR="00E82C3A">
        <w:softHyphen/>
      </w:r>
      <w:r>
        <w:t>draget eller att den för upp</w:t>
      </w:r>
      <w:r w:rsidR="00E82C3A">
        <w:softHyphen/>
      </w:r>
      <w:r w:rsidR="00E82C3A">
        <w:softHyphen/>
      </w:r>
      <w:r>
        <w:t>dra</w:t>
      </w:r>
      <w:r w:rsidR="00E82C3A">
        <w:softHyphen/>
      </w:r>
      <w:r>
        <w:t>get överenskomna tidplanen inte kan hållas, skall han/hon omedel</w:t>
      </w:r>
      <w:r w:rsidR="00E82C3A">
        <w:softHyphen/>
      </w:r>
      <w:r>
        <w:t>bart skrift</w:t>
      </w:r>
      <w:r w:rsidR="00E82C3A">
        <w:softHyphen/>
      </w:r>
      <w:r w:rsidR="00E82C3A">
        <w:softHyphen/>
      </w:r>
      <w:r w:rsidR="00E82C3A">
        <w:softHyphen/>
      </w:r>
      <w:r>
        <w:t>li</w:t>
      </w:r>
      <w:r w:rsidR="00E82C3A">
        <w:softHyphen/>
      </w:r>
      <w:r>
        <w:t>gen underrätta KemI:s kontaktperson. KemI avgör därefter på vad sätt upp</w:t>
      </w:r>
      <w:r w:rsidR="00E82C3A">
        <w:softHyphen/>
      </w:r>
      <w:r w:rsidR="00E82C3A">
        <w:softHyphen/>
      </w:r>
      <w:r>
        <w:t>dra</w:t>
      </w:r>
      <w:r w:rsidR="00E82C3A">
        <w:softHyphen/>
      </w:r>
      <w:r>
        <w:t>get skall slut</w:t>
      </w:r>
      <w:r w:rsidR="00E82C3A">
        <w:softHyphen/>
      </w:r>
      <w:r>
        <w:t>föras och lämnar konsulten skriftligt be</w:t>
      </w:r>
      <w:r w:rsidR="00E82C3A">
        <w:softHyphen/>
      </w:r>
      <w:r>
        <w:t>sked om detta.</w:t>
      </w:r>
    </w:p>
    <w:p w:rsidR="00C60E0D" w:rsidRDefault="00C60E0D" w:rsidP="00E82C3A">
      <w:pPr>
        <w:pStyle w:val="Villkorsrubrik"/>
      </w:pPr>
      <w:r>
        <w:t>10. KemI:s diarienummer</w:t>
      </w:r>
    </w:p>
    <w:p w:rsidR="00C60E0D" w:rsidRDefault="00C60E0D" w:rsidP="00E82C3A">
      <w:pPr>
        <w:pStyle w:val="Villkorstext"/>
      </w:pPr>
      <w:r>
        <w:t>Uppdragets benämning samt KemI:s diarienummer skall an</w:t>
      </w:r>
      <w:r w:rsidR="00E82C3A">
        <w:softHyphen/>
      </w:r>
      <w:r>
        <w:t>ges i fakturor och övrig korrespondens med myndigheten.</w:t>
      </w:r>
    </w:p>
    <w:p w:rsidR="00C60E0D" w:rsidRDefault="00C60E0D" w:rsidP="00E82C3A">
      <w:pPr>
        <w:pStyle w:val="Villkorsrubrik"/>
      </w:pPr>
      <w:r>
        <w:t>11. Tystnadsplikt och övrig sekretess</w:t>
      </w:r>
    </w:p>
    <w:p w:rsidR="00C60E0D" w:rsidRDefault="00C60E0D" w:rsidP="00E82C3A">
      <w:pPr>
        <w:pStyle w:val="Villkorstext"/>
      </w:pPr>
      <w:r>
        <w:t>För den information som konsulten får del av genom muntliga uppgif</w:t>
      </w:r>
      <w:r w:rsidR="00E82C3A">
        <w:softHyphen/>
      </w:r>
      <w:r>
        <w:t>ter och hand</w:t>
      </w:r>
      <w:r w:rsidR="00E82C3A">
        <w:softHyphen/>
      </w:r>
      <w:r>
        <w:t xml:space="preserve">lingar i samband med uppdraget, gäller bestämmelserna i </w:t>
      </w:r>
      <w:r w:rsidR="00DF6C7B">
        <w:t xml:space="preserve">offentlighets- och </w:t>
      </w:r>
      <w:r>
        <w:t>sekre</w:t>
      </w:r>
      <w:r w:rsidR="00E82C3A">
        <w:softHyphen/>
      </w:r>
      <w:r>
        <w:t>tess</w:t>
      </w:r>
      <w:r w:rsidR="00E82C3A">
        <w:softHyphen/>
      </w:r>
      <w:r w:rsidR="00DF6C7B">
        <w:t>lagen (2009:400</w:t>
      </w:r>
      <w:r>
        <w:t>) om tyst</w:t>
      </w:r>
      <w:r w:rsidR="00E82C3A">
        <w:softHyphen/>
      </w:r>
      <w:r>
        <w:t>nadsplikt m</w:t>
      </w:r>
      <w:r w:rsidR="0028150F">
        <w:t> </w:t>
      </w:r>
      <w:r>
        <w:t>m.</w:t>
      </w:r>
    </w:p>
    <w:p w:rsidR="00C60E0D" w:rsidRDefault="00C60E0D" w:rsidP="00E82C3A">
      <w:pPr>
        <w:pStyle w:val="Villkorstext"/>
      </w:pPr>
      <w:r>
        <w:t>Sekretessbelagda uppgifter får inte röjas eller ut</w:t>
      </w:r>
      <w:r w:rsidR="00E82C3A">
        <w:softHyphen/>
      </w:r>
      <w:r>
        <w:t>nyttjas olovligen. Straff</w:t>
      </w:r>
      <w:r w:rsidR="00E82C3A">
        <w:softHyphen/>
      </w:r>
      <w:r>
        <w:t>be</w:t>
      </w:r>
      <w:r w:rsidR="00E82C3A">
        <w:softHyphen/>
      </w:r>
      <w:r>
        <w:t>stäm</w:t>
      </w:r>
      <w:r w:rsidR="00E82C3A">
        <w:softHyphen/>
      </w:r>
      <w:r>
        <w:t>melser finns i 20 kap 3 § brotts</w:t>
      </w:r>
      <w:r w:rsidR="00E82C3A">
        <w:softHyphen/>
      </w:r>
      <w:r>
        <w:t>bal</w:t>
      </w:r>
      <w:r w:rsidR="00E82C3A">
        <w:softHyphen/>
      </w:r>
      <w:r>
        <w:t>ken.</w:t>
      </w:r>
    </w:p>
    <w:p w:rsidR="00C60E0D" w:rsidRDefault="00C60E0D" w:rsidP="00E82C3A">
      <w:pPr>
        <w:pStyle w:val="Villkorsrubrik"/>
      </w:pPr>
      <w:r>
        <w:t>12. Försenad slutredovisning</w:t>
      </w:r>
    </w:p>
    <w:p w:rsidR="00C60E0D" w:rsidRDefault="00C60E0D" w:rsidP="00E82C3A">
      <w:pPr>
        <w:pStyle w:val="Villkorstext"/>
      </w:pPr>
      <w:r>
        <w:t>Om försenad slutredovisning beror på konsulten är KemI be</w:t>
      </w:r>
      <w:r w:rsidR="00E82C3A">
        <w:softHyphen/>
      </w:r>
      <w:r>
        <w:t xml:space="preserve">rättigad till vite med det belopp som anges under särskilda villkor på omstående sida. Vitet beräknas för varje påbörjad vecka som förseningen varar. Vid konsulttjänst som utförs under kortare tid än tolv månader har KemI vid försening som pågår mer än en månad rätt att häva avtalet. Vid konsulttjänst som utförs under längre tid än tolv månader har KemI vid försening som pågår mer än två månader rätt att häva avtalet.  </w:t>
      </w:r>
    </w:p>
    <w:p w:rsidR="00C60E0D" w:rsidRDefault="00C60E0D" w:rsidP="00E82C3A">
      <w:pPr>
        <w:pStyle w:val="Villkorsrubrik"/>
      </w:pPr>
      <w:r>
        <w:t>13. Tvist</w:t>
      </w:r>
    </w:p>
    <w:p w:rsidR="00C60E0D" w:rsidRDefault="00C60E0D" w:rsidP="00E82C3A">
      <w:pPr>
        <w:pStyle w:val="Villkorstext"/>
      </w:pPr>
      <w:r>
        <w:t>Tvist angående tolkningen eller tillämpningen av detta avtal och därmed sam</w:t>
      </w:r>
      <w:r w:rsidR="00E82C3A">
        <w:softHyphen/>
      </w:r>
      <w:r>
        <w:t>man</w:t>
      </w:r>
      <w:r w:rsidR="00E82C3A">
        <w:softHyphen/>
      </w:r>
      <w:r w:rsidR="00E82C3A">
        <w:softHyphen/>
      </w:r>
      <w:r>
        <w:t>hängande rättsfrågor skall avgöras genom tvist i Stockholms tingsrätt.</w:t>
      </w:r>
    </w:p>
    <w:p w:rsidR="00C60E0D" w:rsidRDefault="00C60E0D" w:rsidP="00E82C3A">
      <w:pPr>
        <w:pStyle w:val="Villkorstext"/>
      </w:pPr>
      <w:r>
        <w:t>Detta avtal har upprättats i två likalydande exemplar, varav parterna tagit var sitt.</w:t>
      </w:r>
    </w:p>
    <w:p w:rsidR="0028150F" w:rsidRDefault="0028150F">
      <w:pPr>
        <w:sectPr w:rsidR="0028150F" w:rsidSect="00E82C3A">
          <w:pgSz w:w="11906" w:h="16838" w:code="9"/>
          <w:pgMar w:top="1814" w:right="1191" w:bottom="851" w:left="1191" w:header="567" w:footer="397" w:gutter="0"/>
          <w:cols w:num="2" w:space="708"/>
          <w:docGrid w:linePitch="360"/>
        </w:sectPr>
      </w:pPr>
    </w:p>
    <w:p w:rsidR="00FE60BA" w:rsidRDefault="00B104E6" w:rsidP="00B104E6">
      <w:pPr>
        <w:pStyle w:val="Rubrik4"/>
        <w:tabs>
          <w:tab w:val="left" w:pos="4820"/>
        </w:tabs>
      </w:pPr>
      <w:r>
        <w:lastRenderedPageBreak/>
        <w:t>För Kemikalieinspektionen</w:t>
      </w:r>
      <w:r>
        <w:tab/>
        <w:t>Konsultens underskrift</w:t>
      </w:r>
    </w:p>
    <w:tbl>
      <w:tblPr>
        <w:tblStyle w:val="Tabellrutnt"/>
        <w:tblW w:w="0" w:type="auto"/>
        <w:tblLook w:val="04A0" w:firstRow="1" w:lastRow="0" w:firstColumn="1" w:lastColumn="0" w:noHBand="0" w:noVBand="1"/>
      </w:tblPr>
      <w:tblGrid>
        <w:gridCol w:w="4832"/>
        <w:gridCol w:w="4832"/>
      </w:tblGrid>
      <w:tr w:rsidR="0028150F" w:rsidTr="007136B7">
        <w:trPr>
          <w:cantSplit/>
          <w:trHeight w:hRule="exact" w:val="510"/>
        </w:trPr>
        <w:tc>
          <w:tcPr>
            <w:tcW w:w="4832" w:type="dxa"/>
          </w:tcPr>
          <w:p w:rsidR="0028150F" w:rsidRDefault="00B104E6" w:rsidP="00B104E6">
            <w:pPr>
              <w:pStyle w:val="Ledtext"/>
            </w:pPr>
            <w:r>
              <w:t>Ort och datum</w:t>
            </w:r>
          </w:p>
          <w:p w:rsidR="00B104E6" w:rsidRPr="00B104E6" w:rsidRDefault="00C01BA4" w:rsidP="00B104E6">
            <w:r>
              <w:fldChar w:fldCharType="begin">
                <w:ffData>
                  <w:name w:val="Text25"/>
                  <w:enabled/>
                  <w:calcOnExit w:val="0"/>
                  <w:textInput/>
                </w:ffData>
              </w:fldChar>
            </w:r>
            <w:bookmarkStart w:id="41" w:name="Text2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1"/>
          </w:p>
        </w:tc>
        <w:tc>
          <w:tcPr>
            <w:tcW w:w="4832" w:type="dxa"/>
          </w:tcPr>
          <w:p w:rsidR="00B104E6" w:rsidRDefault="00B104E6" w:rsidP="00B104E6">
            <w:pPr>
              <w:pStyle w:val="Ledtext"/>
            </w:pPr>
            <w:r>
              <w:t>Ort och datum</w:t>
            </w:r>
          </w:p>
          <w:p w:rsidR="0028150F" w:rsidRDefault="00C01BA4" w:rsidP="0028150F">
            <w:r>
              <w:fldChar w:fldCharType="begin">
                <w:ffData>
                  <w:name w:val="Text26"/>
                  <w:enabled/>
                  <w:calcOnExit w:val="0"/>
                  <w:textInput/>
                </w:ffData>
              </w:fldChar>
            </w:r>
            <w:bookmarkStart w:id="42" w:name="Text2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2"/>
          </w:p>
        </w:tc>
      </w:tr>
      <w:tr w:rsidR="0028150F" w:rsidTr="0028150F">
        <w:tc>
          <w:tcPr>
            <w:tcW w:w="4832" w:type="dxa"/>
          </w:tcPr>
          <w:p w:rsidR="0028150F" w:rsidRDefault="00B104E6" w:rsidP="00B104E6">
            <w:pPr>
              <w:pStyle w:val="Ledtext"/>
            </w:pPr>
            <w:r>
              <w:t>Beslutande enligt delegationsordning</w:t>
            </w:r>
          </w:p>
          <w:p w:rsidR="00B104E6" w:rsidRDefault="00B104E6" w:rsidP="00B104E6"/>
          <w:p w:rsidR="00B104E6" w:rsidRPr="00B104E6" w:rsidRDefault="00B104E6" w:rsidP="00B104E6"/>
        </w:tc>
        <w:tc>
          <w:tcPr>
            <w:tcW w:w="4832" w:type="dxa"/>
          </w:tcPr>
          <w:p w:rsidR="0028150F" w:rsidRDefault="00B104E6" w:rsidP="00B104E6">
            <w:pPr>
              <w:pStyle w:val="Ledtext"/>
            </w:pPr>
            <w:r>
              <w:t>Konsultens namn/firmateckning</w:t>
            </w:r>
          </w:p>
        </w:tc>
      </w:tr>
      <w:tr w:rsidR="00B104E6" w:rsidTr="007136B7">
        <w:trPr>
          <w:cantSplit/>
          <w:trHeight w:hRule="exact" w:val="510"/>
        </w:trPr>
        <w:tc>
          <w:tcPr>
            <w:tcW w:w="4832" w:type="dxa"/>
          </w:tcPr>
          <w:p w:rsidR="00B104E6" w:rsidRDefault="00B104E6" w:rsidP="00B104E6">
            <w:pPr>
              <w:pStyle w:val="Ledtext"/>
            </w:pPr>
            <w:r>
              <w:t>Namnförtydligande</w:t>
            </w:r>
          </w:p>
          <w:p w:rsidR="00B104E6" w:rsidRPr="00B104E6" w:rsidRDefault="005F57F3" w:rsidP="00B104E6">
            <w:r>
              <w:fldChar w:fldCharType="begin">
                <w:ffData>
                  <w:name w:val="Text19"/>
                  <w:enabled/>
                  <w:calcOnExit w:val="0"/>
                  <w:textInput/>
                </w:ffData>
              </w:fldChar>
            </w:r>
            <w:bookmarkStart w:id="43" w:name="Text19"/>
            <w:r w:rsidR="00B104E6">
              <w:instrText xml:space="preserve"> FORMTEXT </w:instrText>
            </w:r>
            <w:r>
              <w:fldChar w:fldCharType="separate"/>
            </w:r>
            <w:r w:rsidR="00B104E6">
              <w:rPr>
                <w:noProof/>
              </w:rPr>
              <w:t> </w:t>
            </w:r>
            <w:r w:rsidR="00B104E6">
              <w:rPr>
                <w:noProof/>
              </w:rPr>
              <w:t> </w:t>
            </w:r>
            <w:r w:rsidR="00B104E6">
              <w:rPr>
                <w:noProof/>
              </w:rPr>
              <w:t> </w:t>
            </w:r>
            <w:r w:rsidR="00B104E6">
              <w:rPr>
                <w:noProof/>
              </w:rPr>
              <w:t> </w:t>
            </w:r>
            <w:r w:rsidR="00B104E6">
              <w:rPr>
                <w:noProof/>
              </w:rPr>
              <w:t> </w:t>
            </w:r>
            <w:r>
              <w:fldChar w:fldCharType="end"/>
            </w:r>
            <w:bookmarkEnd w:id="43"/>
          </w:p>
        </w:tc>
        <w:tc>
          <w:tcPr>
            <w:tcW w:w="4832" w:type="dxa"/>
          </w:tcPr>
          <w:p w:rsidR="00B104E6" w:rsidRDefault="00B104E6" w:rsidP="00B104E6">
            <w:pPr>
              <w:pStyle w:val="Ledtext"/>
            </w:pPr>
            <w:r>
              <w:t>Namnförtydligande</w:t>
            </w:r>
          </w:p>
          <w:p w:rsidR="00B104E6" w:rsidRDefault="00C01BA4" w:rsidP="0028150F">
            <w:r>
              <w:fldChar w:fldCharType="begin">
                <w:ffData>
                  <w:name w:val="Text24"/>
                  <w:enabled/>
                  <w:calcOnExit w:val="0"/>
                  <w:textInput/>
                </w:ffData>
              </w:fldChar>
            </w:r>
            <w:bookmarkStart w:id="44" w:name="Text2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4"/>
          </w:p>
        </w:tc>
      </w:tr>
    </w:tbl>
    <w:p w:rsidR="0028150F" w:rsidRPr="0028150F" w:rsidRDefault="0028150F" w:rsidP="0053763D">
      <w:pPr>
        <w:pStyle w:val="Ledtext"/>
      </w:pPr>
    </w:p>
    <w:sectPr w:rsidR="0028150F" w:rsidRPr="0028150F" w:rsidSect="0028150F">
      <w:type w:val="continuous"/>
      <w:pgSz w:w="11906" w:h="16838" w:code="9"/>
      <w:pgMar w:top="1814" w:right="1191" w:bottom="851" w:left="1191" w:header="56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6C2" w:rsidRDefault="00BD66C2" w:rsidP="000E5CCC">
      <w:pPr>
        <w:spacing w:after="0" w:line="240" w:lineRule="auto"/>
      </w:pPr>
      <w:r>
        <w:separator/>
      </w:r>
    </w:p>
  </w:endnote>
  <w:endnote w:type="continuationSeparator" w:id="0">
    <w:p w:rsidR="00BD66C2" w:rsidRDefault="00BD66C2" w:rsidP="000E5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3EC" w:rsidRPr="009F0C0B" w:rsidRDefault="005F57F3" w:rsidP="009F0C0B">
    <w:pPr>
      <w:pStyle w:val="Sidfot"/>
      <w:spacing w:after="120" w:line="180" w:lineRule="atLeast"/>
      <w:ind w:left="-1417" w:right="-1417"/>
      <w:jc w:val="center"/>
      <w:rPr>
        <w:noProof/>
      </w:rPr>
    </w:pPr>
    <w:r w:rsidRPr="009F0C0B">
      <w:rPr>
        <w:noProof/>
      </w:rPr>
      <w:fldChar w:fldCharType="begin"/>
    </w:r>
    <w:r w:rsidR="00B073EC" w:rsidRPr="009F0C0B">
      <w:rPr>
        <w:noProof/>
      </w:rPr>
      <w:instrText xml:space="preserve"> FILENAME \p </w:instrText>
    </w:r>
    <w:r w:rsidRPr="009F0C0B">
      <w:rPr>
        <w:noProof/>
      </w:rPr>
      <w:fldChar w:fldCharType="separate"/>
    </w:r>
    <w:r w:rsidR="00BD66C2">
      <w:rPr>
        <w:noProof/>
      </w:rPr>
      <w:t>Dokument2</w:t>
    </w:r>
    <w:r w:rsidRPr="009F0C0B">
      <w:rPr>
        <w:noProof/>
      </w:rPr>
      <w:fldChar w:fldCharType="end"/>
    </w:r>
  </w:p>
  <w:p w:rsidR="00B073EC" w:rsidRPr="009F0C0B" w:rsidRDefault="005F57F3" w:rsidP="009F0C0B">
    <w:pPr>
      <w:pStyle w:val="Sidfot"/>
      <w:jc w:val="center"/>
      <w:rPr>
        <w:rFonts w:ascii="Garamond" w:hAnsi="Garamond"/>
        <w:noProof/>
        <w:sz w:val="24"/>
      </w:rPr>
    </w:pPr>
    <w:r w:rsidRPr="009F0C0B">
      <w:rPr>
        <w:rFonts w:ascii="Garamond" w:hAnsi="Garamond"/>
        <w:noProof/>
        <w:sz w:val="24"/>
      </w:rPr>
      <w:fldChar w:fldCharType="begin"/>
    </w:r>
    <w:r w:rsidR="00B073EC" w:rsidRPr="009F0C0B">
      <w:rPr>
        <w:rFonts w:ascii="Garamond" w:hAnsi="Garamond"/>
        <w:noProof/>
        <w:sz w:val="24"/>
      </w:rPr>
      <w:instrText xml:space="preserve"> PAGE \* "Arabic"  </w:instrText>
    </w:r>
    <w:r w:rsidRPr="009F0C0B">
      <w:rPr>
        <w:rFonts w:ascii="Garamond" w:hAnsi="Garamond"/>
        <w:noProof/>
        <w:sz w:val="24"/>
      </w:rPr>
      <w:fldChar w:fldCharType="separate"/>
    </w:r>
    <w:r w:rsidR="00B073EC">
      <w:rPr>
        <w:rFonts w:ascii="Garamond" w:hAnsi="Garamond"/>
        <w:noProof/>
        <w:sz w:val="24"/>
      </w:rPr>
      <w:t>2</w:t>
    </w:r>
    <w:r w:rsidRPr="009F0C0B">
      <w:rPr>
        <w:rFonts w:ascii="Garamond" w:hAnsi="Garamond"/>
        <w:noProof/>
        <w:sz w:val="24"/>
      </w:rPr>
      <w:fldChar w:fldCharType="end"/>
    </w:r>
    <w:r w:rsidR="00B073EC" w:rsidRPr="009F0C0B">
      <w:rPr>
        <w:rFonts w:ascii="Garamond" w:hAnsi="Garamond"/>
        <w:noProof/>
        <w:sz w:val="24"/>
      </w:rPr>
      <w:t xml:space="preserve"> (</w:t>
    </w:r>
    <w:r w:rsidRPr="009F0C0B">
      <w:rPr>
        <w:rFonts w:ascii="Garamond" w:hAnsi="Garamond"/>
        <w:noProof/>
        <w:sz w:val="24"/>
      </w:rPr>
      <w:fldChar w:fldCharType="begin"/>
    </w:r>
    <w:r w:rsidR="00B073EC" w:rsidRPr="009F0C0B">
      <w:rPr>
        <w:rFonts w:ascii="Garamond" w:hAnsi="Garamond"/>
        <w:noProof/>
        <w:sz w:val="24"/>
      </w:rPr>
      <w:instrText xml:space="preserve"> NUMPAGES \* "Arabic"  </w:instrText>
    </w:r>
    <w:r w:rsidRPr="009F0C0B">
      <w:rPr>
        <w:rFonts w:ascii="Garamond" w:hAnsi="Garamond"/>
        <w:noProof/>
        <w:sz w:val="24"/>
      </w:rPr>
      <w:fldChar w:fldCharType="separate"/>
    </w:r>
    <w:r w:rsidR="00BD66C2">
      <w:rPr>
        <w:rFonts w:ascii="Garamond" w:hAnsi="Garamond"/>
        <w:noProof/>
        <w:sz w:val="24"/>
      </w:rPr>
      <w:t>2</w:t>
    </w:r>
    <w:r w:rsidRPr="009F0C0B">
      <w:rPr>
        <w:rFonts w:ascii="Garamond" w:hAnsi="Garamond"/>
        <w:noProof/>
        <w:sz w:val="24"/>
      </w:rPr>
      <w:fldChar w:fldCharType="end"/>
    </w:r>
    <w:r w:rsidR="00B073EC" w:rsidRPr="009F0C0B">
      <w:rPr>
        <w:rFonts w:ascii="Garamond" w:hAnsi="Garamond"/>
        <w:noProof/>
        <w:sz w:val="24"/>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3EC" w:rsidRPr="009016C7" w:rsidRDefault="00C447C0" w:rsidP="009016C7">
    <w:pPr>
      <w:spacing w:after="0"/>
      <w:jc w:val="center"/>
    </w:pPr>
    <w:r>
      <w:fldChar w:fldCharType="begin"/>
    </w:r>
    <w:r>
      <w:instrText xml:space="preserve"> PAGE  \* Arabic  \* MERGEFORMAT </w:instrText>
    </w:r>
    <w:r>
      <w:fldChar w:fldCharType="separate"/>
    </w:r>
    <w:r w:rsidR="00BD66C2">
      <w:rPr>
        <w:noProof/>
      </w:rPr>
      <w:t>2</w:t>
    </w:r>
    <w:r>
      <w:rPr>
        <w:noProof/>
      </w:rPr>
      <w:fldChar w:fldCharType="end"/>
    </w:r>
    <w:r w:rsidR="00B073EC" w:rsidRPr="009016C7">
      <w:t xml:space="preserve"> (</w:t>
    </w:r>
    <w:r w:rsidR="00BD66C2">
      <w:fldChar w:fldCharType="begin"/>
    </w:r>
    <w:r w:rsidR="00BD66C2">
      <w:instrText xml:space="preserve"> NUMPAGES  \* Arabic  \* MERGEFORMAT </w:instrText>
    </w:r>
    <w:r w:rsidR="00BD66C2">
      <w:fldChar w:fldCharType="separate"/>
    </w:r>
    <w:r w:rsidR="00BD66C2">
      <w:rPr>
        <w:noProof/>
      </w:rPr>
      <w:t>2</w:t>
    </w:r>
    <w:r w:rsidR="00BD66C2">
      <w:rPr>
        <w:noProof/>
      </w:rPr>
      <w:fldChar w:fldCharType="end"/>
    </w:r>
    <w:r w:rsidR="00B073EC" w:rsidRPr="009016C7">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3EC" w:rsidRPr="002375BA" w:rsidRDefault="00153CA7" w:rsidP="002620AF">
    <w:pPr>
      <w:pStyle w:val="Sidfot"/>
      <w:tabs>
        <w:tab w:val="center" w:pos="4762"/>
      </w:tabs>
      <w:spacing w:before="480" w:after="60"/>
      <w:ind w:left="-340"/>
      <w:rPr>
        <w:sz w:val="16"/>
        <w:szCs w:val="16"/>
      </w:rPr>
    </w:pPr>
    <w:r>
      <w:rPr>
        <w:noProof/>
        <w:sz w:val="16"/>
        <w:szCs w:val="16"/>
        <w:lang w:eastAsia="sv-SE"/>
      </w:rPr>
      <mc:AlternateContent>
        <mc:Choice Requires="wps">
          <w:drawing>
            <wp:anchor distT="0" distB="0" distL="114300" distR="114300" simplePos="0" relativeHeight="251658240" behindDoc="0" locked="1" layoutInCell="1" allowOverlap="1" wp14:anchorId="71F2F665" wp14:editId="10E3706A">
              <wp:simplePos x="0" y="0"/>
              <wp:positionH relativeFrom="page">
                <wp:posOffset>518795</wp:posOffset>
              </wp:positionH>
              <wp:positionV relativeFrom="page">
                <wp:posOffset>7374890</wp:posOffset>
              </wp:positionV>
              <wp:extent cx="207010" cy="1666875"/>
              <wp:effectExtent l="4445" t="254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1666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073EC" w:rsidRPr="00450ECE" w:rsidRDefault="00B073EC" w:rsidP="00F51854">
                          <w:pPr>
                            <w:spacing w:after="0" w:line="180" w:lineRule="atLeast"/>
                            <w:rPr>
                              <w:rFonts w:ascii="Verdana" w:hAnsi="Verdana"/>
                              <w:sz w:val="8"/>
                              <w:szCs w:val="8"/>
                            </w:rPr>
                          </w:pPr>
                          <w:r w:rsidRPr="00450ECE">
                            <w:rPr>
                              <w:rFonts w:ascii="Verdana" w:hAnsi="Verdana"/>
                              <w:sz w:val="8"/>
                              <w:szCs w:val="8"/>
                            </w:rPr>
                            <w:t>Mall</w:t>
                          </w:r>
                          <w:r>
                            <w:rPr>
                              <w:rFonts w:ascii="Verdana" w:hAnsi="Verdana"/>
                              <w:sz w:val="8"/>
                              <w:szCs w:val="8"/>
                            </w:rPr>
                            <w:t xml:space="preserve">-id: </w:t>
                          </w:r>
                          <w:r w:rsidR="00BD66C2">
                            <w:fldChar w:fldCharType="begin"/>
                          </w:r>
                          <w:r w:rsidR="00BD66C2">
                            <w:instrText xml:space="preserve"> DOCPROPERTY  Mall-id  \* MERGEFORMAT </w:instrText>
                          </w:r>
                          <w:r w:rsidR="00BD66C2">
                            <w:fldChar w:fldCharType="separate"/>
                          </w:r>
                          <w:r w:rsidR="00BD66C2" w:rsidRPr="00BD66C2">
                            <w:rPr>
                              <w:rFonts w:ascii="Verdana" w:hAnsi="Verdana"/>
                              <w:sz w:val="8"/>
                              <w:szCs w:val="8"/>
                            </w:rPr>
                            <w:t>MAP-0017</w:t>
                          </w:r>
                          <w:r w:rsidR="00BD66C2">
                            <w:rPr>
                              <w:rFonts w:ascii="Verdana" w:hAnsi="Verdana"/>
                              <w:sz w:val="8"/>
                              <w:szCs w:val="8"/>
                            </w:rPr>
                            <w:fldChar w:fldCharType="end"/>
                          </w:r>
                          <w:r>
                            <w:rPr>
                              <w:rFonts w:ascii="Verdana" w:hAnsi="Verdana"/>
                              <w:sz w:val="8"/>
                              <w:szCs w:val="8"/>
                            </w:rPr>
                            <w:t xml:space="preserve">, </w:t>
                          </w:r>
                          <w:r w:rsidR="00BD66C2">
                            <w:fldChar w:fldCharType="begin"/>
                          </w:r>
                          <w:r w:rsidR="00BD66C2">
                            <w:instrText xml:space="preserve"> DOCPROPERTY  Malldatum  \* MERGEFORMAT </w:instrText>
                          </w:r>
                          <w:r w:rsidR="00BD66C2">
                            <w:fldChar w:fldCharType="separate"/>
                          </w:r>
                          <w:r w:rsidR="00BD66C2" w:rsidRPr="00BD66C2">
                            <w:rPr>
                              <w:rFonts w:ascii="Verdana" w:hAnsi="Verdana"/>
                              <w:sz w:val="8"/>
                              <w:szCs w:val="8"/>
                            </w:rPr>
                            <w:t>2012-12-01</w:t>
                          </w:r>
                          <w:r w:rsidR="00BD66C2">
                            <w:rPr>
                              <w:rFonts w:ascii="Verdana" w:hAnsi="Verdana"/>
                              <w:sz w:val="8"/>
                              <w:szCs w:val="8"/>
                            </w:rPr>
                            <w:fldChar w:fldCharType="end"/>
                          </w:r>
                          <w:r w:rsidR="00641F5C">
                            <w:t xml:space="preserve"> </w:t>
                          </w:r>
                          <w:bookmarkStart w:id="18" w:name="NewDoc"/>
                          <w:bookmarkEnd w:id="18"/>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0.85pt;margin-top:580.7pt;width:16.3pt;height:131.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" stroked="f">
              <v:textbox style="layout-flow:vertical;mso-layout-flow-alt:bottom-to-top" inset="0,0,0,0">
                <w:txbxContent>
                  <w:p w:rsidR="00B073EC" w:rsidRPr="00450ECE" w:rsidRDefault="00B073EC" w:rsidP="00F51854">
                    <w:pPr>
                      <w:spacing w:after="0" w:line="180" w:lineRule="atLeast"/>
                      <w:rPr>
                        <w:rFonts w:ascii="Verdana" w:hAnsi="Verdana"/>
                        <w:sz w:val="8"/>
                        <w:szCs w:val="8"/>
                      </w:rPr>
                    </w:pPr>
                    <w:r w:rsidRPr="00450ECE">
                      <w:rPr>
                        <w:rFonts w:ascii="Verdana" w:hAnsi="Verdana"/>
                        <w:sz w:val="8"/>
                        <w:szCs w:val="8"/>
                      </w:rPr>
                      <w:t>Mall</w:t>
                    </w:r>
                    <w:r>
                      <w:rPr>
                        <w:rFonts w:ascii="Verdana" w:hAnsi="Verdana"/>
                        <w:sz w:val="8"/>
                        <w:szCs w:val="8"/>
                      </w:rPr>
                      <w:t xml:space="preserve">-id: </w:t>
                    </w:r>
                    <w:r w:rsidR="00BD66C2">
                      <w:fldChar w:fldCharType="begin"/>
                    </w:r>
                    <w:r w:rsidR="00BD66C2">
                      <w:instrText xml:space="preserve"> DOCPROPERTY  Mall-id  \* MERGEFORMAT </w:instrText>
                    </w:r>
                    <w:r w:rsidR="00BD66C2">
                      <w:fldChar w:fldCharType="separate"/>
                    </w:r>
                    <w:r w:rsidR="00BD66C2" w:rsidRPr="00BD66C2">
                      <w:rPr>
                        <w:rFonts w:ascii="Verdana" w:hAnsi="Verdana"/>
                        <w:sz w:val="8"/>
                        <w:szCs w:val="8"/>
                      </w:rPr>
                      <w:t>MAP-0017</w:t>
                    </w:r>
                    <w:r w:rsidR="00BD66C2">
                      <w:rPr>
                        <w:rFonts w:ascii="Verdana" w:hAnsi="Verdana"/>
                        <w:sz w:val="8"/>
                        <w:szCs w:val="8"/>
                      </w:rPr>
                      <w:fldChar w:fldCharType="end"/>
                    </w:r>
                    <w:r>
                      <w:rPr>
                        <w:rFonts w:ascii="Verdana" w:hAnsi="Verdana"/>
                        <w:sz w:val="8"/>
                        <w:szCs w:val="8"/>
                      </w:rPr>
                      <w:t xml:space="preserve">, </w:t>
                    </w:r>
                    <w:r w:rsidR="00BD66C2">
                      <w:fldChar w:fldCharType="begin"/>
                    </w:r>
                    <w:r w:rsidR="00BD66C2">
                      <w:instrText xml:space="preserve"> DOCPROPERTY  Malldatum  \* MERGEFORMAT </w:instrText>
                    </w:r>
                    <w:r w:rsidR="00BD66C2">
                      <w:fldChar w:fldCharType="separate"/>
                    </w:r>
                    <w:r w:rsidR="00BD66C2" w:rsidRPr="00BD66C2">
                      <w:rPr>
                        <w:rFonts w:ascii="Verdana" w:hAnsi="Verdana"/>
                        <w:sz w:val="8"/>
                        <w:szCs w:val="8"/>
                      </w:rPr>
                      <w:t>2012-12-01</w:t>
                    </w:r>
                    <w:r w:rsidR="00BD66C2">
                      <w:rPr>
                        <w:rFonts w:ascii="Verdana" w:hAnsi="Verdana"/>
                        <w:sz w:val="8"/>
                        <w:szCs w:val="8"/>
                      </w:rPr>
                      <w:fldChar w:fldCharType="end"/>
                    </w:r>
                    <w:r w:rsidR="00641F5C">
                      <w:t xml:space="preserve"> </w:t>
                    </w:r>
                    <w:bookmarkStart w:id="19" w:name="NewDoc"/>
                    <w:bookmarkEnd w:id="19"/>
                  </w:p>
                </w:txbxContent>
              </v:textbox>
              <w10:wrap anchorx="page" anchory="page"/>
              <w10:anchorlock/>
            </v:shape>
          </w:pict>
        </mc:Fallback>
      </mc:AlternateContent>
    </w:r>
    <w:bookmarkStart w:id="20" w:name="OOrgName"/>
    <w:r w:rsidR="00BD66C2">
      <w:rPr>
        <w:sz w:val="16"/>
        <w:szCs w:val="16"/>
      </w:rPr>
      <w:t>Kemikalieinspektionen</w:t>
    </w:r>
    <w:bookmarkEnd w:id="20"/>
  </w:p>
  <w:tbl>
    <w:tblPr>
      <w:tblW w:w="10376" w:type="dxa"/>
      <w:tblInd w:w="-340" w:type="dxa"/>
      <w:tblBorders>
        <w:top w:val="single" w:sz="8" w:space="0" w:color="FF7900"/>
      </w:tblBorders>
      <w:tblLayout w:type="fixed"/>
      <w:tblCellMar>
        <w:top w:w="28" w:type="dxa"/>
        <w:left w:w="85" w:type="dxa"/>
        <w:bottom w:w="28" w:type="dxa"/>
        <w:right w:w="85" w:type="dxa"/>
      </w:tblCellMar>
      <w:tblLook w:val="04A0" w:firstRow="1" w:lastRow="0" w:firstColumn="1" w:lastColumn="0" w:noHBand="0" w:noVBand="1"/>
    </w:tblPr>
    <w:tblGrid>
      <w:gridCol w:w="1843"/>
      <w:gridCol w:w="1985"/>
      <w:gridCol w:w="1701"/>
      <w:gridCol w:w="2126"/>
      <w:gridCol w:w="1276"/>
      <w:gridCol w:w="1445"/>
    </w:tblGrid>
    <w:tr w:rsidR="0073672D" w:rsidRPr="002375BA" w:rsidTr="00EF6389">
      <w:tc>
        <w:tcPr>
          <w:tcW w:w="1843" w:type="dxa"/>
          <w:shd w:val="clear" w:color="auto" w:fill="auto"/>
          <w:tcMar>
            <w:left w:w="0" w:type="dxa"/>
          </w:tcMar>
        </w:tcPr>
        <w:p w:rsidR="0073672D" w:rsidRPr="00694763" w:rsidRDefault="00BD66C2" w:rsidP="00EF6389">
          <w:pPr>
            <w:pStyle w:val="Sidfot"/>
            <w:spacing w:before="60"/>
            <w:rPr>
              <w:i/>
            </w:rPr>
          </w:pPr>
          <w:bookmarkStart w:id="21" w:name="LOPostAddr"/>
          <w:r>
            <w:rPr>
              <w:i/>
            </w:rPr>
            <w:t>Postadress</w:t>
          </w:r>
          <w:bookmarkEnd w:id="21"/>
        </w:p>
      </w:tc>
      <w:tc>
        <w:tcPr>
          <w:tcW w:w="1985" w:type="dxa"/>
          <w:shd w:val="clear" w:color="auto" w:fill="auto"/>
        </w:tcPr>
        <w:p w:rsidR="0073672D" w:rsidRPr="00694763" w:rsidRDefault="00BD66C2" w:rsidP="00EF6389">
          <w:pPr>
            <w:pStyle w:val="Sidfot"/>
            <w:spacing w:before="60"/>
            <w:rPr>
              <w:i/>
            </w:rPr>
          </w:pPr>
          <w:bookmarkStart w:id="22" w:name="LOVisitAddr"/>
          <w:r>
            <w:rPr>
              <w:i/>
            </w:rPr>
            <w:t>Besök &amp; leverans</w:t>
          </w:r>
          <w:bookmarkEnd w:id="22"/>
        </w:p>
      </w:tc>
      <w:tc>
        <w:tcPr>
          <w:tcW w:w="1701" w:type="dxa"/>
          <w:shd w:val="clear" w:color="auto" w:fill="auto"/>
        </w:tcPr>
        <w:p w:rsidR="0073672D" w:rsidRPr="00694763" w:rsidRDefault="00BD66C2" w:rsidP="00EF6389">
          <w:pPr>
            <w:pStyle w:val="Sidfot"/>
            <w:spacing w:before="60"/>
            <w:rPr>
              <w:i/>
            </w:rPr>
          </w:pPr>
          <w:bookmarkStart w:id="23" w:name="LInvoicingAddr"/>
          <w:r>
            <w:rPr>
              <w:i/>
            </w:rPr>
            <w:t>Faktureringsadress</w:t>
          </w:r>
          <w:bookmarkEnd w:id="23"/>
        </w:p>
      </w:tc>
      <w:tc>
        <w:tcPr>
          <w:tcW w:w="2126" w:type="dxa"/>
          <w:shd w:val="clear" w:color="auto" w:fill="auto"/>
        </w:tcPr>
        <w:p w:rsidR="0073672D" w:rsidRPr="00694763" w:rsidRDefault="00BD66C2" w:rsidP="00EF6389">
          <w:pPr>
            <w:pStyle w:val="Sidfot"/>
            <w:spacing w:before="60"/>
            <w:rPr>
              <w:i/>
            </w:rPr>
          </w:pPr>
          <w:bookmarkStart w:id="24" w:name="LPhoneFax"/>
          <w:r>
            <w:rPr>
              <w:i/>
            </w:rPr>
            <w:t>Telefon &amp; fax</w:t>
          </w:r>
          <w:bookmarkEnd w:id="24"/>
        </w:p>
      </w:tc>
      <w:tc>
        <w:tcPr>
          <w:tcW w:w="1276" w:type="dxa"/>
          <w:shd w:val="clear" w:color="auto" w:fill="auto"/>
        </w:tcPr>
        <w:p w:rsidR="0073672D" w:rsidRPr="00694763" w:rsidRDefault="0073672D" w:rsidP="00EF6389">
          <w:pPr>
            <w:pStyle w:val="Sidfot"/>
            <w:spacing w:before="60"/>
            <w:rPr>
              <w:i/>
            </w:rPr>
          </w:pPr>
          <w:r w:rsidRPr="00694763">
            <w:rPr>
              <w:i/>
            </w:rPr>
            <w:t>Internet</w:t>
          </w:r>
        </w:p>
      </w:tc>
      <w:tc>
        <w:tcPr>
          <w:tcW w:w="1445" w:type="dxa"/>
          <w:shd w:val="clear" w:color="auto" w:fill="auto"/>
        </w:tcPr>
        <w:p w:rsidR="0073672D" w:rsidRPr="00694763" w:rsidRDefault="00BD66C2" w:rsidP="00EF6389">
          <w:pPr>
            <w:pStyle w:val="Sidfot"/>
            <w:spacing w:before="60"/>
            <w:rPr>
              <w:i/>
            </w:rPr>
          </w:pPr>
          <w:bookmarkStart w:id="25" w:name="LORegNo"/>
          <w:r>
            <w:rPr>
              <w:i/>
            </w:rPr>
            <w:t>Org nr</w:t>
          </w:r>
          <w:bookmarkEnd w:id="25"/>
        </w:p>
      </w:tc>
    </w:tr>
    <w:tr w:rsidR="0073672D" w:rsidTr="00EF6389">
      <w:tc>
        <w:tcPr>
          <w:tcW w:w="1843" w:type="dxa"/>
          <w:shd w:val="clear" w:color="auto" w:fill="auto"/>
          <w:tcMar>
            <w:left w:w="0" w:type="dxa"/>
          </w:tcMar>
        </w:tcPr>
        <w:p w:rsidR="0073672D" w:rsidRDefault="00BD66C2" w:rsidP="00EF6389">
          <w:pPr>
            <w:pStyle w:val="Sidfot"/>
          </w:pPr>
          <w:bookmarkStart w:id="26" w:name="OPostAddr"/>
          <w:r>
            <w:t>Box 2</w:t>
          </w:r>
          <w:bookmarkEnd w:id="26"/>
        </w:p>
        <w:p w:rsidR="0073672D" w:rsidRDefault="00BD66C2" w:rsidP="00EF6389">
          <w:pPr>
            <w:pStyle w:val="Sidfot"/>
          </w:pPr>
          <w:bookmarkStart w:id="27" w:name="OZipCity"/>
          <w:r>
            <w:t>172 13 Sundbyberg</w:t>
          </w:r>
          <w:bookmarkEnd w:id="27"/>
          <w:r w:rsidR="0073672D">
            <w:t xml:space="preserve">  </w:t>
          </w:r>
          <w:bookmarkStart w:id="28" w:name="OCountry"/>
          <w:bookmarkEnd w:id="28"/>
        </w:p>
      </w:tc>
      <w:tc>
        <w:tcPr>
          <w:tcW w:w="1985" w:type="dxa"/>
          <w:shd w:val="clear" w:color="auto" w:fill="auto"/>
        </w:tcPr>
        <w:p w:rsidR="0073672D" w:rsidRPr="00CA5F2C" w:rsidRDefault="00BD66C2" w:rsidP="00EF6389">
          <w:pPr>
            <w:pStyle w:val="Sidfot"/>
          </w:pPr>
          <w:bookmarkStart w:id="29" w:name="OVisitAddr"/>
          <w:r>
            <w:t>Esplanaden 3A</w:t>
          </w:r>
          <w:bookmarkEnd w:id="29"/>
        </w:p>
        <w:p w:rsidR="0073672D" w:rsidRPr="00CA5F2C" w:rsidRDefault="00BD66C2" w:rsidP="00EF6389">
          <w:pPr>
            <w:pStyle w:val="Sidfot"/>
          </w:pPr>
          <w:bookmarkStart w:id="30" w:name="OVisitCity"/>
          <w:r>
            <w:t>172 67 Sundbyberg</w:t>
          </w:r>
          <w:bookmarkEnd w:id="30"/>
          <w:r w:rsidR="0073672D">
            <w:t xml:space="preserve"> </w:t>
          </w:r>
          <w:r w:rsidR="0073672D" w:rsidRPr="00CA5F2C">
            <w:t xml:space="preserve"> </w:t>
          </w:r>
          <w:bookmarkStart w:id="31" w:name="OCountry2"/>
          <w:bookmarkEnd w:id="31"/>
        </w:p>
      </w:tc>
      <w:tc>
        <w:tcPr>
          <w:tcW w:w="1701" w:type="dxa"/>
          <w:shd w:val="clear" w:color="auto" w:fill="auto"/>
        </w:tcPr>
        <w:p w:rsidR="0073672D" w:rsidRDefault="00BD66C2" w:rsidP="00EF6389">
          <w:pPr>
            <w:pStyle w:val="Sidfot"/>
          </w:pPr>
          <w:bookmarkStart w:id="32" w:name="OInvoicingPostAddr"/>
          <w:r>
            <w:t>FE 124</w:t>
          </w:r>
          <w:bookmarkEnd w:id="32"/>
        </w:p>
        <w:p w:rsidR="0073672D" w:rsidRDefault="00BD66C2" w:rsidP="00EF6389">
          <w:pPr>
            <w:pStyle w:val="Sidfot"/>
          </w:pPr>
          <w:bookmarkStart w:id="33" w:name="OInvoicingZipAddr"/>
          <w:r>
            <w:t>838 80 Hackås</w:t>
          </w:r>
          <w:bookmarkEnd w:id="33"/>
          <w:r w:rsidR="0073672D">
            <w:t xml:space="preserve">  </w:t>
          </w:r>
          <w:bookmarkStart w:id="34" w:name="OCountry3"/>
          <w:bookmarkEnd w:id="34"/>
        </w:p>
      </w:tc>
      <w:tc>
        <w:tcPr>
          <w:tcW w:w="2126" w:type="dxa"/>
          <w:shd w:val="clear" w:color="auto" w:fill="auto"/>
        </w:tcPr>
        <w:p w:rsidR="0073672D" w:rsidRDefault="00BD66C2" w:rsidP="00EF6389">
          <w:pPr>
            <w:pStyle w:val="Sidfot"/>
          </w:pPr>
          <w:bookmarkStart w:id="35" w:name="LOPhoneMain"/>
          <w:r>
            <w:t>Telefon</w:t>
          </w:r>
          <w:bookmarkEnd w:id="35"/>
          <w:r w:rsidR="0073672D">
            <w:t xml:space="preserve"> </w:t>
          </w:r>
          <w:bookmarkStart w:id="36" w:name="OPhone"/>
          <w:r>
            <w:t>08-519 41 100</w:t>
          </w:r>
          <w:bookmarkEnd w:id="36"/>
        </w:p>
        <w:p w:rsidR="0073672D" w:rsidRDefault="0073672D" w:rsidP="00EF6389">
          <w:pPr>
            <w:pStyle w:val="Sidfot"/>
          </w:pPr>
          <w:r>
            <w:t xml:space="preserve">Fax </w:t>
          </w:r>
          <w:bookmarkStart w:id="37" w:name="OFax"/>
          <w:r w:rsidR="00BD66C2">
            <w:t>08-735 76 98</w:t>
          </w:r>
          <w:bookmarkEnd w:id="37"/>
        </w:p>
      </w:tc>
      <w:tc>
        <w:tcPr>
          <w:tcW w:w="1276" w:type="dxa"/>
          <w:shd w:val="clear" w:color="auto" w:fill="auto"/>
        </w:tcPr>
        <w:p w:rsidR="0073672D" w:rsidRDefault="00BD66C2" w:rsidP="00EF6389">
          <w:pPr>
            <w:pStyle w:val="Sidfot"/>
          </w:pPr>
          <w:bookmarkStart w:id="38" w:name="OWeb"/>
          <w:r>
            <w:t>www.kemi.se</w:t>
          </w:r>
          <w:bookmarkEnd w:id="38"/>
        </w:p>
        <w:p w:rsidR="0073672D" w:rsidRDefault="00BD66C2" w:rsidP="00EF6389">
          <w:pPr>
            <w:pStyle w:val="Sidfot"/>
          </w:pPr>
          <w:bookmarkStart w:id="39" w:name="OEMail"/>
          <w:r>
            <w:t>kemi@kemi.se</w:t>
          </w:r>
          <w:bookmarkEnd w:id="39"/>
        </w:p>
      </w:tc>
      <w:tc>
        <w:tcPr>
          <w:tcW w:w="1445" w:type="dxa"/>
          <w:shd w:val="clear" w:color="auto" w:fill="auto"/>
        </w:tcPr>
        <w:p w:rsidR="0073672D" w:rsidRDefault="00BD66C2" w:rsidP="00EF6389">
          <w:pPr>
            <w:pStyle w:val="Sidfot"/>
          </w:pPr>
          <w:bookmarkStart w:id="40" w:name="ORegNo"/>
          <w:r>
            <w:t>202100-3880</w:t>
          </w:r>
          <w:bookmarkEnd w:id="40"/>
        </w:p>
      </w:tc>
    </w:tr>
  </w:tbl>
  <w:p w:rsidR="00B073EC" w:rsidRPr="00B679C6" w:rsidRDefault="00B073EC">
    <w:pPr>
      <w:pStyle w:val="Sidfo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6C2" w:rsidRDefault="00BD66C2" w:rsidP="000E5CCC">
      <w:pPr>
        <w:spacing w:after="0" w:line="240" w:lineRule="auto"/>
      </w:pPr>
      <w:r>
        <w:separator/>
      </w:r>
    </w:p>
  </w:footnote>
  <w:footnote w:type="continuationSeparator" w:id="0">
    <w:p w:rsidR="00BD66C2" w:rsidRDefault="00BD66C2" w:rsidP="000E5C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rutnt"/>
      <w:tblW w:w="5144" w:type="pct"/>
      <w:tblInd w:w="-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2"/>
      <w:gridCol w:w="4519"/>
    </w:tblGrid>
    <w:tr w:rsidR="00B073EC" w:rsidTr="006F0205">
      <w:tc>
        <w:tcPr>
          <w:tcW w:w="2745" w:type="pct"/>
        </w:tcPr>
        <w:p w:rsidR="00B073EC" w:rsidRDefault="00B073EC" w:rsidP="006F0205">
          <w:pPr>
            <w:pStyle w:val="Sidhuvud"/>
          </w:pPr>
          <w:r>
            <w:rPr>
              <w:noProof/>
              <w:lang w:eastAsia="sv-SE"/>
            </w:rPr>
            <w:t>Kemikalieinspektionen</w:t>
          </w:r>
        </w:p>
      </w:tc>
      <w:tc>
        <w:tcPr>
          <w:tcW w:w="2255" w:type="pct"/>
        </w:tcPr>
        <w:p w:rsidR="00B073EC" w:rsidRDefault="00B073EC" w:rsidP="00F962B5">
          <w:pPr>
            <w:rPr>
              <w:rFonts w:ascii="Verdana" w:hAnsi="Verdana"/>
            </w:rPr>
          </w:pPr>
          <w:r>
            <w:rPr>
              <w:rFonts w:ascii="Verdana" w:hAnsi="Verdana"/>
            </w:rPr>
            <w:t>Konsultavtal</w:t>
          </w:r>
        </w:p>
        <w:p w:rsidR="00EB1F85" w:rsidRPr="00EB1F85" w:rsidRDefault="00EB1F85" w:rsidP="00EB1F85">
          <w:r>
            <w:fldChar w:fldCharType="begin"/>
          </w:r>
          <w:r>
            <w:instrText xml:space="preserve"> CREATEDATE  \@ "yyyy-MM-dd"  \* MERGEFORMAT </w:instrText>
          </w:r>
          <w:r>
            <w:fldChar w:fldCharType="separate"/>
          </w:r>
          <w:r w:rsidR="00BD66C2">
            <w:rPr>
              <w:noProof/>
            </w:rPr>
            <w:t>2014-04-08</w:t>
          </w:r>
          <w:r>
            <w:fldChar w:fldCharType="end"/>
          </w:r>
        </w:p>
      </w:tc>
    </w:tr>
  </w:tbl>
  <w:p w:rsidR="00B073EC" w:rsidRDefault="00B073EC" w:rsidP="00680435">
    <w:pPr>
      <w:pStyle w:val="Ledtex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rutnt"/>
      <w:tblW w:w="5144" w:type="pct"/>
      <w:tblInd w:w="-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2"/>
      <w:gridCol w:w="4519"/>
    </w:tblGrid>
    <w:tr w:rsidR="00B073EC" w:rsidTr="006F0205">
      <w:tc>
        <w:tcPr>
          <w:tcW w:w="2745" w:type="pct"/>
        </w:tcPr>
        <w:p w:rsidR="00B073EC" w:rsidRDefault="00BD66C2">
          <w:pPr>
            <w:pStyle w:val="Sidhuvud"/>
          </w:pPr>
          <w:r>
            <w:rPr>
              <w:noProof/>
              <w:lang w:eastAsia="sv-SE"/>
            </w:rPr>
            <w:drawing>
              <wp:anchor distT="0" distB="0" distL="114300" distR="114300" simplePos="0" relativeHeight="251659264" behindDoc="1" locked="0" layoutInCell="0" allowOverlap="1" wp14:anchorId="03FC7D51" wp14:editId="0860503D">
                <wp:simplePos x="0" y="0"/>
                <wp:positionH relativeFrom="page">
                  <wp:posOffset>539750</wp:posOffset>
                </wp:positionH>
                <wp:positionV relativeFrom="page">
                  <wp:posOffset>395605</wp:posOffset>
                </wp:positionV>
                <wp:extent cx="1080000" cy="590625"/>
                <wp:effectExtent l="0" t="0" r="6350" b="0"/>
                <wp:wrapNone/>
                <wp:docPr id="2" name="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0000" cy="590625"/>
                        </a:xfrm>
                        <a:prstGeom prst="rect">
                          <a:avLst/>
                        </a:prstGeom>
                      </pic:spPr>
                    </pic:pic>
                  </a:graphicData>
                </a:graphic>
              </wp:anchor>
            </w:drawing>
          </w:r>
        </w:p>
      </w:tc>
      <w:tc>
        <w:tcPr>
          <w:tcW w:w="2255" w:type="pct"/>
        </w:tcPr>
        <w:p w:rsidR="00B073EC" w:rsidRDefault="00B073EC" w:rsidP="00F962B5">
          <w:pPr>
            <w:spacing w:line="280" w:lineRule="atLeast"/>
            <w:rPr>
              <w:rFonts w:ascii="Verdana" w:hAnsi="Verdana"/>
            </w:rPr>
          </w:pPr>
          <w:r>
            <w:rPr>
              <w:rFonts w:ascii="Verdana" w:hAnsi="Verdana"/>
            </w:rPr>
            <w:t>Konsultavtal</w:t>
          </w:r>
        </w:p>
        <w:p w:rsidR="00EB1F85" w:rsidRPr="00EB1F85" w:rsidRDefault="00EB1F85" w:rsidP="00EB1F85">
          <w:r>
            <w:fldChar w:fldCharType="begin"/>
          </w:r>
          <w:r>
            <w:instrText xml:space="preserve"> CREATEDATE  \@ "yyyy-MM-dd"  \* MERGEFORMAT </w:instrText>
          </w:r>
          <w:r>
            <w:fldChar w:fldCharType="separate"/>
          </w:r>
          <w:r w:rsidR="00BD66C2">
            <w:rPr>
              <w:noProof/>
            </w:rPr>
            <w:t>2014-04-08</w:t>
          </w:r>
          <w:r>
            <w:fldChar w:fldCharType="end"/>
          </w:r>
        </w:p>
      </w:tc>
    </w:tr>
  </w:tbl>
  <w:p w:rsidR="00B073EC" w:rsidRDefault="00B073EC" w:rsidP="003C5035">
    <w:pPr>
      <w:pStyle w:val="Ledtex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8DA5D20"/>
    <w:lvl w:ilvl="0">
      <w:start w:val="1"/>
      <w:numFmt w:val="decimal"/>
      <w:lvlText w:val="%1."/>
      <w:lvlJc w:val="left"/>
      <w:pPr>
        <w:tabs>
          <w:tab w:val="num" w:pos="1492"/>
        </w:tabs>
        <w:ind w:left="1492" w:hanging="360"/>
      </w:pPr>
    </w:lvl>
  </w:abstractNum>
  <w:abstractNum w:abstractNumId="1">
    <w:nsid w:val="FFFFFF7D"/>
    <w:multiLevelType w:val="singleLevel"/>
    <w:tmpl w:val="1AA45CAC"/>
    <w:lvl w:ilvl="0">
      <w:start w:val="1"/>
      <w:numFmt w:val="decimal"/>
      <w:lvlText w:val="%1."/>
      <w:lvlJc w:val="left"/>
      <w:pPr>
        <w:tabs>
          <w:tab w:val="num" w:pos="1209"/>
        </w:tabs>
        <w:ind w:left="1209" w:hanging="360"/>
      </w:pPr>
    </w:lvl>
  </w:abstractNum>
  <w:abstractNum w:abstractNumId="2">
    <w:nsid w:val="FFFFFF7E"/>
    <w:multiLevelType w:val="singleLevel"/>
    <w:tmpl w:val="F7FADDF8"/>
    <w:lvl w:ilvl="0">
      <w:start w:val="1"/>
      <w:numFmt w:val="decimal"/>
      <w:lvlText w:val="%1."/>
      <w:lvlJc w:val="left"/>
      <w:pPr>
        <w:tabs>
          <w:tab w:val="num" w:pos="926"/>
        </w:tabs>
        <w:ind w:left="926" w:hanging="360"/>
      </w:pPr>
    </w:lvl>
  </w:abstractNum>
  <w:abstractNum w:abstractNumId="3">
    <w:nsid w:val="FFFFFF7F"/>
    <w:multiLevelType w:val="singleLevel"/>
    <w:tmpl w:val="583A3A76"/>
    <w:lvl w:ilvl="0">
      <w:start w:val="1"/>
      <w:numFmt w:val="decimal"/>
      <w:lvlText w:val="%1."/>
      <w:lvlJc w:val="left"/>
      <w:pPr>
        <w:tabs>
          <w:tab w:val="num" w:pos="643"/>
        </w:tabs>
        <w:ind w:left="643" w:hanging="360"/>
      </w:pPr>
    </w:lvl>
  </w:abstractNum>
  <w:abstractNum w:abstractNumId="4">
    <w:nsid w:val="FFFFFF80"/>
    <w:multiLevelType w:val="singleLevel"/>
    <w:tmpl w:val="7B7E2CA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2B02E4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640E2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EECF97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E704682"/>
    <w:lvl w:ilvl="0">
      <w:start w:val="1"/>
      <w:numFmt w:val="decimal"/>
      <w:lvlText w:val="%1."/>
      <w:lvlJc w:val="left"/>
      <w:pPr>
        <w:tabs>
          <w:tab w:val="num" w:pos="360"/>
        </w:tabs>
        <w:ind w:left="360" w:hanging="360"/>
      </w:pPr>
    </w:lvl>
  </w:abstractNum>
  <w:abstractNum w:abstractNumId="9">
    <w:nsid w:val="FFFFFF89"/>
    <w:multiLevelType w:val="singleLevel"/>
    <w:tmpl w:val="E3CA66B4"/>
    <w:lvl w:ilvl="0">
      <w:start w:val="1"/>
      <w:numFmt w:val="bullet"/>
      <w:lvlText w:val=""/>
      <w:lvlJc w:val="left"/>
      <w:pPr>
        <w:tabs>
          <w:tab w:val="num" w:pos="360"/>
        </w:tabs>
        <w:ind w:left="360" w:hanging="360"/>
      </w:pPr>
      <w:rPr>
        <w:rFonts w:ascii="Symbol" w:hAnsi="Symbol" w:hint="default"/>
      </w:rPr>
    </w:lvl>
  </w:abstractNum>
  <w:abstractNum w:abstractNumId="10">
    <w:nsid w:val="06BB6A52"/>
    <w:multiLevelType w:val="hybridMultilevel"/>
    <w:tmpl w:val="DB3041E0"/>
    <w:lvl w:ilvl="0" w:tplc="041D000F">
      <w:start w:val="1"/>
      <w:numFmt w:val="decimal"/>
      <w:lvlText w:val="%1."/>
      <w:lvlJc w:val="left"/>
      <w:pPr>
        <w:ind w:left="720" w:hanging="360"/>
      </w:pPr>
      <w:rPr>
        <w:rFonts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nsid w:val="11FA5CEC"/>
    <w:multiLevelType w:val="hybridMultilevel"/>
    <w:tmpl w:val="13ECC64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nsid w:val="17985FE7"/>
    <w:multiLevelType w:val="hybridMultilevel"/>
    <w:tmpl w:val="EC2AA2E8"/>
    <w:lvl w:ilvl="0" w:tplc="041D0017">
      <w:start w:val="1"/>
      <w:numFmt w:val="lowerLetter"/>
      <w:lvlText w:val="%1)"/>
      <w:lvlJc w:val="left"/>
      <w:pPr>
        <w:ind w:left="360" w:hanging="360"/>
      </w:p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13">
    <w:nsid w:val="182C7930"/>
    <w:multiLevelType w:val="hybridMultilevel"/>
    <w:tmpl w:val="9836BB2C"/>
    <w:lvl w:ilvl="0" w:tplc="041D0017">
      <w:start w:val="1"/>
      <w:numFmt w:val="lowerLetter"/>
      <w:lvlText w:val="%1)"/>
      <w:lvlJc w:val="left"/>
      <w:pPr>
        <w:ind w:left="360" w:hanging="360"/>
      </w:p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14">
    <w:nsid w:val="1839030E"/>
    <w:multiLevelType w:val="hybridMultilevel"/>
    <w:tmpl w:val="6FA0A896"/>
    <w:lvl w:ilvl="0" w:tplc="D9401BEC">
      <w:start w:val="4"/>
      <w:numFmt w:val="bullet"/>
      <w:lvlText w:val="-"/>
      <w:lvlJc w:val="left"/>
      <w:pPr>
        <w:ind w:left="720" w:hanging="360"/>
      </w:pPr>
      <w:rPr>
        <w:rFonts w:ascii="Verdana" w:eastAsiaTheme="minorHAnsi" w:hAnsi="Verdana"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nsid w:val="215B5FBF"/>
    <w:multiLevelType w:val="hybridMultilevel"/>
    <w:tmpl w:val="D6AC0286"/>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16">
    <w:nsid w:val="27506D74"/>
    <w:multiLevelType w:val="hybridMultilevel"/>
    <w:tmpl w:val="47EA4140"/>
    <w:lvl w:ilvl="0" w:tplc="041D0017">
      <w:start w:val="1"/>
      <w:numFmt w:val="lowerLetter"/>
      <w:lvlText w:val="%1)"/>
      <w:lvlJc w:val="left"/>
      <w:pPr>
        <w:ind w:left="360" w:hanging="360"/>
      </w:p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17">
    <w:nsid w:val="2FD671BC"/>
    <w:multiLevelType w:val="hybridMultilevel"/>
    <w:tmpl w:val="9836BB2C"/>
    <w:lvl w:ilvl="0" w:tplc="041D0017">
      <w:start w:val="1"/>
      <w:numFmt w:val="lowerLetter"/>
      <w:lvlText w:val="%1)"/>
      <w:lvlJc w:val="left"/>
      <w:pPr>
        <w:ind w:left="360" w:hanging="360"/>
      </w:p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18">
    <w:nsid w:val="30B851C8"/>
    <w:multiLevelType w:val="hybridMultilevel"/>
    <w:tmpl w:val="9836BB2C"/>
    <w:lvl w:ilvl="0" w:tplc="041D0017">
      <w:start w:val="1"/>
      <w:numFmt w:val="lowerLetter"/>
      <w:lvlText w:val="%1)"/>
      <w:lvlJc w:val="left"/>
      <w:pPr>
        <w:ind w:left="360" w:hanging="360"/>
      </w:p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19">
    <w:nsid w:val="377B1805"/>
    <w:multiLevelType w:val="hybridMultilevel"/>
    <w:tmpl w:val="9836BB2C"/>
    <w:lvl w:ilvl="0" w:tplc="041D0017">
      <w:start w:val="1"/>
      <w:numFmt w:val="lowerLetter"/>
      <w:lvlText w:val="%1)"/>
      <w:lvlJc w:val="left"/>
      <w:pPr>
        <w:ind w:left="360" w:hanging="360"/>
      </w:p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20">
    <w:nsid w:val="39041D4A"/>
    <w:multiLevelType w:val="hybridMultilevel"/>
    <w:tmpl w:val="9BBE408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1">
    <w:nsid w:val="449419A6"/>
    <w:multiLevelType w:val="hybridMultilevel"/>
    <w:tmpl w:val="767AB1BA"/>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22">
    <w:nsid w:val="4B1E0BB0"/>
    <w:multiLevelType w:val="hybridMultilevel"/>
    <w:tmpl w:val="1A300D5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3">
    <w:nsid w:val="4F1F1E04"/>
    <w:multiLevelType w:val="hybridMultilevel"/>
    <w:tmpl w:val="47EA4140"/>
    <w:lvl w:ilvl="0" w:tplc="041D0017">
      <w:start w:val="1"/>
      <w:numFmt w:val="lowerLetter"/>
      <w:lvlText w:val="%1)"/>
      <w:lvlJc w:val="left"/>
      <w:pPr>
        <w:ind w:left="360" w:hanging="360"/>
      </w:p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24">
    <w:nsid w:val="56065990"/>
    <w:multiLevelType w:val="hybridMultilevel"/>
    <w:tmpl w:val="85C41CD8"/>
    <w:lvl w:ilvl="0" w:tplc="041D0017">
      <w:start w:val="1"/>
      <w:numFmt w:val="lowerLetter"/>
      <w:lvlText w:val="%1)"/>
      <w:lvlJc w:val="left"/>
      <w:pPr>
        <w:ind w:left="360" w:hanging="360"/>
      </w:pPr>
    </w:lvl>
    <w:lvl w:ilvl="1" w:tplc="041D0001">
      <w:start w:val="1"/>
      <w:numFmt w:val="bullet"/>
      <w:lvlText w:val=""/>
      <w:lvlJc w:val="left"/>
      <w:pPr>
        <w:ind w:left="1080" w:hanging="360"/>
      </w:pPr>
      <w:rPr>
        <w:rFonts w:ascii="Symbol" w:hAnsi="Symbol" w:hint="default"/>
      </w:r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25">
    <w:nsid w:val="5A000954"/>
    <w:multiLevelType w:val="hybridMultilevel"/>
    <w:tmpl w:val="0D1AF5E8"/>
    <w:lvl w:ilvl="0" w:tplc="041D000F">
      <w:start w:val="1"/>
      <w:numFmt w:val="decimal"/>
      <w:lvlText w:val="%1."/>
      <w:lvlJc w:val="left"/>
      <w:pPr>
        <w:ind w:left="720" w:hanging="360"/>
      </w:pPr>
      <w:rPr>
        <w:rFonts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6">
    <w:nsid w:val="5E970745"/>
    <w:multiLevelType w:val="hybridMultilevel"/>
    <w:tmpl w:val="0994BBD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nsid w:val="5F1C1141"/>
    <w:multiLevelType w:val="hybridMultilevel"/>
    <w:tmpl w:val="47EA4140"/>
    <w:lvl w:ilvl="0" w:tplc="041D0017">
      <w:start w:val="1"/>
      <w:numFmt w:val="lowerLetter"/>
      <w:lvlText w:val="%1)"/>
      <w:lvlJc w:val="left"/>
      <w:pPr>
        <w:ind w:left="360" w:hanging="360"/>
      </w:p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28">
    <w:nsid w:val="620A583E"/>
    <w:multiLevelType w:val="hybridMultilevel"/>
    <w:tmpl w:val="0DF6E0C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9">
    <w:nsid w:val="659C5FCE"/>
    <w:multiLevelType w:val="hybridMultilevel"/>
    <w:tmpl w:val="77AED5F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0">
    <w:nsid w:val="6FC11418"/>
    <w:multiLevelType w:val="hybridMultilevel"/>
    <w:tmpl w:val="47EA4140"/>
    <w:lvl w:ilvl="0" w:tplc="041D0017">
      <w:start w:val="1"/>
      <w:numFmt w:val="lowerLetter"/>
      <w:lvlText w:val="%1)"/>
      <w:lvlJc w:val="left"/>
      <w:pPr>
        <w:ind w:left="360" w:hanging="360"/>
      </w:p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31">
    <w:nsid w:val="7BAD63C5"/>
    <w:multiLevelType w:val="hybridMultilevel"/>
    <w:tmpl w:val="837A4244"/>
    <w:lvl w:ilvl="0" w:tplc="041D000F">
      <w:start w:val="1"/>
      <w:numFmt w:val="decimal"/>
      <w:lvlText w:val="%1."/>
      <w:lvlJc w:val="left"/>
      <w:pPr>
        <w:ind w:left="720" w:hanging="360"/>
      </w:pPr>
      <w:rPr>
        <w:rFonts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8"/>
  </w:num>
  <w:num w:numId="12">
    <w:abstractNumId w:val="26"/>
  </w:num>
  <w:num w:numId="13">
    <w:abstractNumId w:val="31"/>
  </w:num>
  <w:num w:numId="14">
    <w:abstractNumId w:val="22"/>
  </w:num>
  <w:num w:numId="15">
    <w:abstractNumId w:val="25"/>
  </w:num>
  <w:num w:numId="16">
    <w:abstractNumId w:val="10"/>
  </w:num>
  <w:num w:numId="17">
    <w:abstractNumId w:val="29"/>
  </w:num>
  <w:num w:numId="18">
    <w:abstractNumId w:val="13"/>
  </w:num>
  <w:num w:numId="19">
    <w:abstractNumId w:val="12"/>
  </w:num>
  <w:num w:numId="20">
    <w:abstractNumId w:val="24"/>
  </w:num>
  <w:num w:numId="21">
    <w:abstractNumId w:val="30"/>
  </w:num>
  <w:num w:numId="22">
    <w:abstractNumId w:val="27"/>
  </w:num>
  <w:num w:numId="23">
    <w:abstractNumId w:val="16"/>
  </w:num>
  <w:num w:numId="24">
    <w:abstractNumId w:val="23"/>
  </w:num>
  <w:num w:numId="25">
    <w:abstractNumId w:val="11"/>
  </w:num>
  <w:num w:numId="26">
    <w:abstractNumId w:val="20"/>
  </w:num>
  <w:num w:numId="27">
    <w:abstractNumId w:val="17"/>
  </w:num>
  <w:num w:numId="28">
    <w:abstractNumId w:val="18"/>
  </w:num>
  <w:num w:numId="29">
    <w:abstractNumId w:val="19"/>
  </w:num>
  <w:num w:numId="30">
    <w:abstractNumId w:val="21"/>
  </w:num>
  <w:num w:numId="31">
    <w:abstractNumId w:val="15"/>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tplu" w:val="carl-henrike"/>
  </w:docVars>
  <w:rsids>
    <w:rsidRoot w:val="00BD66C2"/>
    <w:rsid w:val="0000082B"/>
    <w:rsid w:val="000106B3"/>
    <w:rsid w:val="00011FE7"/>
    <w:rsid w:val="000272DB"/>
    <w:rsid w:val="00037A58"/>
    <w:rsid w:val="00041070"/>
    <w:rsid w:val="000622F0"/>
    <w:rsid w:val="00066DB4"/>
    <w:rsid w:val="00071B13"/>
    <w:rsid w:val="00077362"/>
    <w:rsid w:val="00080E7D"/>
    <w:rsid w:val="00090541"/>
    <w:rsid w:val="000B0B06"/>
    <w:rsid w:val="000B3277"/>
    <w:rsid w:val="000E5CCC"/>
    <w:rsid w:val="00122CF0"/>
    <w:rsid w:val="0012673D"/>
    <w:rsid w:val="00135B0D"/>
    <w:rsid w:val="0015231B"/>
    <w:rsid w:val="00153CA7"/>
    <w:rsid w:val="00163F33"/>
    <w:rsid w:val="0017095A"/>
    <w:rsid w:val="00174FF3"/>
    <w:rsid w:val="00180D8F"/>
    <w:rsid w:val="00191B97"/>
    <w:rsid w:val="00192CEB"/>
    <w:rsid w:val="001C5E7F"/>
    <w:rsid w:val="001E12B4"/>
    <w:rsid w:val="001F59B3"/>
    <w:rsid w:val="002316B2"/>
    <w:rsid w:val="00232ADD"/>
    <w:rsid w:val="0023688C"/>
    <w:rsid w:val="002375BA"/>
    <w:rsid w:val="00240E9C"/>
    <w:rsid w:val="00253B4E"/>
    <w:rsid w:val="00257D4B"/>
    <w:rsid w:val="002620AF"/>
    <w:rsid w:val="002713D8"/>
    <w:rsid w:val="0028150F"/>
    <w:rsid w:val="00291ED4"/>
    <w:rsid w:val="002A2C11"/>
    <w:rsid w:val="002B608B"/>
    <w:rsid w:val="002C0337"/>
    <w:rsid w:val="002C07AC"/>
    <w:rsid w:val="002C6EC4"/>
    <w:rsid w:val="002D4E2B"/>
    <w:rsid w:val="002E3A3B"/>
    <w:rsid w:val="002E772F"/>
    <w:rsid w:val="002F15EE"/>
    <w:rsid w:val="002F55FD"/>
    <w:rsid w:val="00312DBF"/>
    <w:rsid w:val="00315713"/>
    <w:rsid w:val="00323EEA"/>
    <w:rsid w:val="003267BF"/>
    <w:rsid w:val="003324BE"/>
    <w:rsid w:val="00353032"/>
    <w:rsid w:val="00357F39"/>
    <w:rsid w:val="003611F8"/>
    <w:rsid w:val="00370A7E"/>
    <w:rsid w:val="00371EAB"/>
    <w:rsid w:val="00374D1D"/>
    <w:rsid w:val="00386212"/>
    <w:rsid w:val="0038675B"/>
    <w:rsid w:val="00391AE8"/>
    <w:rsid w:val="003A3ABD"/>
    <w:rsid w:val="003C5035"/>
    <w:rsid w:val="003E6025"/>
    <w:rsid w:val="003F337D"/>
    <w:rsid w:val="003F6375"/>
    <w:rsid w:val="00405549"/>
    <w:rsid w:val="004057A1"/>
    <w:rsid w:val="00417C39"/>
    <w:rsid w:val="00424BF6"/>
    <w:rsid w:val="004413E9"/>
    <w:rsid w:val="00450ECE"/>
    <w:rsid w:val="004673F8"/>
    <w:rsid w:val="00476E89"/>
    <w:rsid w:val="00480741"/>
    <w:rsid w:val="00482B41"/>
    <w:rsid w:val="00484512"/>
    <w:rsid w:val="00494752"/>
    <w:rsid w:val="004A6279"/>
    <w:rsid w:val="004D2A37"/>
    <w:rsid w:val="004E07F3"/>
    <w:rsid w:val="004F2660"/>
    <w:rsid w:val="004F7E46"/>
    <w:rsid w:val="005058CC"/>
    <w:rsid w:val="005212ED"/>
    <w:rsid w:val="00522EA7"/>
    <w:rsid w:val="005233E0"/>
    <w:rsid w:val="0053763D"/>
    <w:rsid w:val="00537AB2"/>
    <w:rsid w:val="00537BE3"/>
    <w:rsid w:val="00567839"/>
    <w:rsid w:val="0057792A"/>
    <w:rsid w:val="00582C90"/>
    <w:rsid w:val="00595F73"/>
    <w:rsid w:val="005B19DB"/>
    <w:rsid w:val="005B51B1"/>
    <w:rsid w:val="005B78F4"/>
    <w:rsid w:val="005C5CE3"/>
    <w:rsid w:val="005F2D39"/>
    <w:rsid w:val="005F57F3"/>
    <w:rsid w:val="005F649C"/>
    <w:rsid w:val="00610708"/>
    <w:rsid w:val="00635357"/>
    <w:rsid w:val="00637C1A"/>
    <w:rsid w:val="00640F90"/>
    <w:rsid w:val="00641F5C"/>
    <w:rsid w:val="00656659"/>
    <w:rsid w:val="00667B93"/>
    <w:rsid w:val="00680435"/>
    <w:rsid w:val="006A2570"/>
    <w:rsid w:val="006F0205"/>
    <w:rsid w:val="006F68CA"/>
    <w:rsid w:val="006F7365"/>
    <w:rsid w:val="007136B7"/>
    <w:rsid w:val="00714B2F"/>
    <w:rsid w:val="00724B7D"/>
    <w:rsid w:val="00726339"/>
    <w:rsid w:val="0073672D"/>
    <w:rsid w:val="00741EB5"/>
    <w:rsid w:val="007700B3"/>
    <w:rsid w:val="007A059D"/>
    <w:rsid w:val="007A1A50"/>
    <w:rsid w:val="007B32C0"/>
    <w:rsid w:val="007C6C8D"/>
    <w:rsid w:val="007D5ED4"/>
    <w:rsid w:val="007D6F8D"/>
    <w:rsid w:val="007F1D33"/>
    <w:rsid w:val="00803136"/>
    <w:rsid w:val="00807533"/>
    <w:rsid w:val="008134D0"/>
    <w:rsid w:val="00836E6D"/>
    <w:rsid w:val="00860DEE"/>
    <w:rsid w:val="008732BB"/>
    <w:rsid w:val="00876248"/>
    <w:rsid w:val="008B3642"/>
    <w:rsid w:val="008B4E87"/>
    <w:rsid w:val="008C17ED"/>
    <w:rsid w:val="008C6E60"/>
    <w:rsid w:val="008E310E"/>
    <w:rsid w:val="008E5D43"/>
    <w:rsid w:val="008F55CB"/>
    <w:rsid w:val="009016C7"/>
    <w:rsid w:val="00947CFA"/>
    <w:rsid w:val="00956C12"/>
    <w:rsid w:val="00975307"/>
    <w:rsid w:val="00976458"/>
    <w:rsid w:val="00983285"/>
    <w:rsid w:val="00997B98"/>
    <w:rsid w:val="009A624D"/>
    <w:rsid w:val="009C0CE8"/>
    <w:rsid w:val="009D06C2"/>
    <w:rsid w:val="009D3668"/>
    <w:rsid w:val="009F0C0B"/>
    <w:rsid w:val="00A01360"/>
    <w:rsid w:val="00A019B1"/>
    <w:rsid w:val="00A03E34"/>
    <w:rsid w:val="00A06D98"/>
    <w:rsid w:val="00A1373D"/>
    <w:rsid w:val="00A13846"/>
    <w:rsid w:val="00A25CA2"/>
    <w:rsid w:val="00A2701F"/>
    <w:rsid w:val="00A71CE5"/>
    <w:rsid w:val="00A82A6D"/>
    <w:rsid w:val="00A86A8C"/>
    <w:rsid w:val="00AC0A53"/>
    <w:rsid w:val="00AF14D2"/>
    <w:rsid w:val="00B0382C"/>
    <w:rsid w:val="00B073EC"/>
    <w:rsid w:val="00B104E6"/>
    <w:rsid w:val="00B13EA4"/>
    <w:rsid w:val="00B16602"/>
    <w:rsid w:val="00B2319E"/>
    <w:rsid w:val="00B24411"/>
    <w:rsid w:val="00B2480D"/>
    <w:rsid w:val="00B43401"/>
    <w:rsid w:val="00B44C3A"/>
    <w:rsid w:val="00B60609"/>
    <w:rsid w:val="00B66968"/>
    <w:rsid w:val="00B66B95"/>
    <w:rsid w:val="00B679C6"/>
    <w:rsid w:val="00B734C1"/>
    <w:rsid w:val="00B74695"/>
    <w:rsid w:val="00B869B0"/>
    <w:rsid w:val="00B91137"/>
    <w:rsid w:val="00B930CE"/>
    <w:rsid w:val="00B94F25"/>
    <w:rsid w:val="00BB7A7C"/>
    <w:rsid w:val="00BC3AB9"/>
    <w:rsid w:val="00BD08E7"/>
    <w:rsid w:val="00BD66C2"/>
    <w:rsid w:val="00BD6F8E"/>
    <w:rsid w:val="00BF134D"/>
    <w:rsid w:val="00BF526A"/>
    <w:rsid w:val="00BF60CC"/>
    <w:rsid w:val="00C01BA4"/>
    <w:rsid w:val="00C05EEE"/>
    <w:rsid w:val="00C13C1A"/>
    <w:rsid w:val="00C22AD4"/>
    <w:rsid w:val="00C2579D"/>
    <w:rsid w:val="00C301EB"/>
    <w:rsid w:val="00C31D3C"/>
    <w:rsid w:val="00C36B43"/>
    <w:rsid w:val="00C447C0"/>
    <w:rsid w:val="00C44F33"/>
    <w:rsid w:val="00C60E0D"/>
    <w:rsid w:val="00C70F5B"/>
    <w:rsid w:val="00C9147E"/>
    <w:rsid w:val="00CA4B07"/>
    <w:rsid w:val="00CE3C0B"/>
    <w:rsid w:val="00CE7F4E"/>
    <w:rsid w:val="00CF78A5"/>
    <w:rsid w:val="00D01EF4"/>
    <w:rsid w:val="00D178B2"/>
    <w:rsid w:val="00D2587C"/>
    <w:rsid w:val="00D31E6B"/>
    <w:rsid w:val="00D40125"/>
    <w:rsid w:val="00D53929"/>
    <w:rsid w:val="00D53B41"/>
    <w:rsid w:val="00D56C0F"/>
    <w:rsid w:val="00D7496B"/>
    <w:rsid w:val="00D902A7"/>
    <w:rsid w:val="00D972B6"/>
    <w:rsid w:val="00DD7AC1"/>
    <w:rsid w:val="00DE2A46"/>
    <w:rsid w:val="00DF6C7B"/>
    <w:rsid w:val="00E02EB9"/>
    <w:rsid w:val="00E175F7"/>
    <w:rsid w:val="00E23D85"/>
    <w:rsid w:val="00E24803"/>
    <w:rsid w:val="00E506A7"/>
    <w:rsid w:val="00E65880"/>
    <w:rsid w:val="00E678EB"/>
    <w:rsid w:val="00E70BC5"/>
    <w:rsid w:val="00E72533"/>
    <w:rsid w:val="00E7559E"/>
    <w:rsid w:val="00E76856"/>
    <w:rsid w:val="00E82C3A"/>
    <w:rsid w:val="00EA442F"/>
    <w:rsid w:val="00EB0796"/>
    <w:rsid w:val="00EB1F85"/>
    <w:rsid w:val="00EB65F4"/>
    <w:rsid w:val="00EB705F"/>
    <w:rsid w:val="00EC59C9"/>
    <w:rsid w:val="00ED7722"/>
    <w:rsid w:val="00EE5108"/>
    <w:rsid w:val="00EE7FF2"/>
    <w:rsid w:val="00F05AE1"/>
    <w:rsid w:val="00F123DA"/>
    <w:rsid w:val="00F16FEF"/>
    <w:rsid w:val="00F51854"/>
    <w:rsid w:val="00F60F52"/>
    <w:rsid w:val="00F77D61"/>
    <w:rsid w:val="00F962B5"/>
    <w:rsid w:val="00FC272F"/>
    <w:rsid w:val="00FD0D35"/>
    <w:rsid w:val="00FE60BA"/>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Theme="minorHAnsi" w:hAnsi="Garamond" w:cstheme="minorBidi"/>
        <w:sz w:val="24"/>
        <w:szCs w:val="24"/>
        <w:lang w:val="sv-SE" w:eastAsia="en-US" w:bidi="ar-SA"/>
      </w:rPr>
    </w:rPrDefault>
    <w:pPrDefault>
      <w:pPr>
        <w:spacing w:after="120" w:line="28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846"/>
  </w:style>
  <w:style w:type="paragraph" w:styleId="Rubrik1">
    <w:name w:val="heading 1"/>
    <w:basedOn w:val="Normal"/>
    <w:next w:val="Normal"/>
    <w:link w:val="Rubrik1Char"/>
    <w:uiPriority w:val="9"/>
    <w:qFormat/>
    <w:rsid w:val="009F0C0B"/>
    <w:pPr>
      <w:keepNext/>
      <w:keepLines/>
      <w:tabs>
        <w:tab w:val="left" w:pos="1304"/>
      </w:tabs>
      <w:spacing w:before="720" w:line="400" w:lineRule="atLeast"/>
      <w:outlineLvl w:val="0"/>
    </w:pPr>
    <w:rPr>
      <w:rFonts w:ascii="Verdana" w:eastAsiaTheme="majorEastAsia" w:hAnsi="Verdana" w:cstheme="majorBidi"/>
      <w:bCs/>
      <w:sz w:val="36"/>
      <w:szCs w:val="28"/>
    </w:rPr>
  </w:style>
  <w:style w:type="paragraph" w:styleId="Rubrik2">
    <w:name w:val="heading 2"/>
    <w:basedOn w:val="Normal"/>
    <w:next w:val="Normal"/>
    <w:link w:val="Rubrik2Char"/>
    <w:uiPriority w:val="9"/>
    <w:unhideWhenUsed/>
    <w:qFormat/>
    <w:rsid w:val="009F0C0B"/>
    <w:pPr>
      <w:keepNext/>
      <w:keepLines/>
      <w:tabs>
        <w:tab w:val="left" w:pos="1304"/>
      </w:tabs>
      <w:spacing w:before="240" w:after="60" w:line="340" w:lineRule="atLeast"/>
      <w:outlineLvl w:val="1"/>
    </w:pPr>
    <w:rPr>
      <w:rFonts w:ascii="Verdana" w:eastAsiaTheme="majorEastAsia" w:hAnsi="Verdana" w:cstheme="majorBidi"/>
      <w:bCs/>
      <w:sz w:val="30"/>
      <w:szCs w:val="26"/>
    </w:rPr>
  </w:style>
  <w:style w:type="paragraph" w:styleId="Rubrik3">
    <w:name w:val="heading 3"/>
    <w:basedOn w:val="Normal"/>
    <w:next w:val="Normal"/>
    <w:link w:val="Rubrik3Char"/>
    <w:uiPriority w:val="9"/>
    <w:unhideWhenUsed/>
    <w:qFormat/>
    <w:rsid w:val="009F0C0B"/>
    <w:pPr>
      <w:keepNext/>
      <w:keepLines/>
      <w:tabs>
        <w:tab w:val="left" w:pos="1304"/>
      </w:tabs>
      <w:spacing w:before="240" w:after="60"/>
      <w:outlineLvl w:val="2"/>
    </w:pPr>
    <w:rPr>
      <w:rFonts w:ascii="Verdana" w:eastAsiaTheme="majorEastAsia" w:hAnsi="Verdana" w:cstheme="majorBidi"/>
      <w:bCs/>
    </w:rPr>
  </w:style>
  <w:style w:type="paragraph" w:styleId="Rubrik4">
    <w:name w:val="heading 4"/>
    <w:basedOn w:val="Normal"/>
    <w:next w:val="Normal"/>
    <w:link w:val="Rubrik4Char"/>
    <w:uiPriority w:val="9"/>
    <w:unhideWhenUsed/>
    <w:qFormat/>
    <w:rsid w:val="009F0C0B"/>
    <w:pPr>
      <w:keepNext/>
      <w:keepLines/>
      <w:tabs>
        <w:tab w:val="left" w:pos="1304"/>
      </w:tabs>
      <w:spacing w:before="240" w:after="60" w:line="240" w:lineRule="atLeast"/>
      <w:outlineLvl w:val="3"/>
    </w:pPr>
    <w:rPr>
      <w:rFonts w:ascii="Verdana" w:eastAsiaTheme="majorEastAsia" w:hAnsi="Verdana" w:cstheme="majorBidi"/>
      <w:bCs/>
      <w:iCs/>
      <w:sz w:val="20"/>
    </w:rPr>
  </w:style>
  <w:style w:type="paragraph" w:styleId="Rubrik5">
    <w:name w:val="heading 5"/>
    <w:basedOn w:val="Normal"/>
    <w:next w:val="Normal"/>
    <w:link w:val="Rubrik5Char"/>
    <w:uiPriority w:val="9"/>
    <w:unhideWhenUsed/>
    <w:qFormat/>
    <w:rsid w:val="009F0C0B"/>
    <w:pPr>
      <w:keepNext/>
      <w:keepLines/>
      <w:tabs>
        <w:tab w:val="left" w:pos="1304"/>
      </w:tabs>
      <w:spacing w:before="240" w:after="60" w:line="240" w:lineRule="atLeast"/>
      <w:outlineLvl w:val="4"/>
    </w:pPr>
    <w:rPr>
      <w:rFonts w:ascii="Verdana" w:eastAsiaTheme="majorEastAsia" w:hAnsi="Verdana" w:cstheme="majorBidi"/>
      <w:i/>
      <w:sz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styleId="Tabellrutnt">
    <w:name w:val="Table Grid"/>
    <w:basedOn w:val="Normaltabell"/>
    <w:uiPriority w:val="59"/>
    <w:rsid w:val="00A13846"/>
    <w:pPr>
      <w:spacing w:after="0" w:line="240" w:lineRule="auto"/>
    </w:pPr>
    <w:tblPr>
      <w:tblInd w:w="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108" w:type="dxa"/>
        <w:bottom w:w="28" w:type="dxa"/>
        <w:right w:w="108" w:type="dxa"/>
      </w:tblCellMar>
    </w:tblPr>
  </w:style>
  <w:style w:type="paragraph" w:styleId="Liststycke">
    <w:name w:val="List Paragraph"/>
    <w:basedOn w:val="Normal"/>
    <w:uiPriority w:val="34"/>
    <w:qFormat/>
    <w:rsid w:val="000B3277"/>
    <w:pPr>
      <w:spacing w:after="0"/>
      <w:ind w:left="720"/>
      <w:contextualSpacing/>
    </w:pPr>
  </w:style>
  <w:style w:type="character" w:customStyle="1" w:styleId="Rubrik1Char">
    <w:name w:val="Rubrik 1 Char"/>
    <w:basedOn w:val="Standardstycketeckensnitt"/>
    <w:link w:val="Rubrik1"/>
    <w:uiPriority w:val="9"/>
    <w:rsid w:val="00807533"/>
    <w:rPr>
      <w:rFonts w:ascii="Verdana" w:eastAsiaTheme="majorEastAsia" w:hAnsi="Verdana" w:cstheme="majorBidi"/>
      <w:bCs/>
      <w:sz w:val="36"/>
      <w:szCs w:val="28"/>
    </w:rPr>
  </w:style>
  <w:style w:type="character" w:customStyle="1" w:styleId="Rubrik2Char">
    <w:name w:val="Rubrik 2 Char"/>
    <w:basedOn w:val="Standardstycketeckensnitt"/>
    <w:link w:val="Rubrik2"/>
    <w:uiPriority w:val="9"/>
    <w:rsid w:val="00A86A8C"/>
    <w:rPr>
      <w:rFonts w:ascii="Verdana" w:eastAsiaTheme="majorEastAsia" w:hAnsi="Verdana" w:cstheme="majorBidi"/>
      <w:bCs/>
      <w:sz w:val="30"/>
      <w:szCs w:val="26"/>
    </w:rPr>
  </w:style>
  <w:style w:type="paragraph" w:styleId="Sidhuvud">
    <w:name w:val="header"/>
    <w:basedOn w:val="Normal"/>
    <w:link w:val="SidhuvudChar"/>
    <w:unhideWhenUsed/>
    <w:rsid w:val="00A2701F"/>
    <w:pPr>
      <w:spacing w:after="0" w:line="240" w:lineRule="auto"/>
    </w:pPr>
  </w:style>
  <w:style w:type="character" w:customStyle="1" w:styleId="SidhuvudChar">
    <w:name w:val="Sidhuvud Char"/>
    <w:basedOn w:val="Standardstycketeckensnitt"/>
    <w:link w:val="Sidhuvud"/>
    <w:uiPriority w:val="99"/>
    <w:semiHidden/>
    <w:rsid w:val="00A2701F"/>
  </w:style>
  <w:style w:type="paragraph" w:styleId="Sidfot">
    <w:name w:val="footer"/>
    <w:basedOn w:val="Normal"/>
    <w:link w:val="SidfotChar"/>
    <w:uiPriority w:val="99"/>
    <w:unhideWhenUsed/>
    <w:rsid w:val="00A2701F"/>
    <w:pPr>
      <w:spacing w:after="0" w:line="240" w:lineRule="auto"/>
    </w:pPr>
    <w:rPr>
      <w:rFonts w:ascii="Verdana" w:hAnsi="Verdana"/>
      <w:sz w:val="14"/>
    </w:rPr>
  </w:style>
  <w:style w:type="character" w:customStyle="1" w:styleId="SidfotChar">
    <w:name w:val="Sidfot Char"/>
    <w:basedOn w:val="Standardstycketeckensnitt"/>
    <w:link w:val="Sidfot"/>
    <w:uiPriority w:val="99"/>
    <w:rsid w:val="00A2701F"/>
    <w:rPr>
      <w:rFonts w:ascii="Verdana" w:hAnsi="Verdana"/>
      <w:sz w:val="14"/>
    </w:rPr>
  </w:style>
  <w:style w:type="paragraph" w:styleId="Ballongtext">
    <w:name w:val="Balloon Text"/>
    <w:basedOn w:val="Normal"/>
    <w:link w:val="BallongtextChar"/>
    <w:uiPriority w:val="99"/>
    <w:semiHidden/>
    <w:unhideWhenUsed/>
    <w:rsid w:val="00997B98"/>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997B98"/>
    <w:rPr>
      <w:rFonts w:ascii="Tahoma" w:hAnsi="Tahoma" w:cs="Tahoma"/>
      <w:sz w:val="16"/>
      <w:szCs w:val="16"/>
    </w:rPr>
  </w:style>
  <w:style w:type="paragraph" w:customStyle="1" w:styleId="Ledtext">
    <w:name w:val="Ledtext"/>
    <w:basedOn w:val="Normal"/>
    <w:next w:val="Normal"/>
    <w:rsid w:val="00E7559E"/>
    <w:pPr>
      <w:spacing w:after="20" w:line="160" w:lineRule="atLeast"/>
    </w:pPr>
    <w:rPr>
      <w:rFonts w:ascii="Verdana" w:hAnsi="Verdana"/>
      <w:sz w:val="14"/>
    </w:rPr>
  </w:style>
  <w:style w:type="character" w:styleId="Hyperlnk">
    <w:name w:val="Hyperlink"/>
    <w:basedOn w:val="Standardstycketeckensnitt"/>
    <w:uiPriority w:val="99"/>
    <w:unhideWhenUsed/>
    <w:rsid w:val="00D31E6B"/>
    <w:rPr>
      <w:color w:val="0000FF" w:themeColor="hyperlink"/>
      <w:u w:val="single"/>
    </w:rPr>
  </w:style>
  <w:style w:type="character" w:styleId="Platshllartext">
    <w:name w:val="Placeholder Text"/>
    <w:basedOn w:val="Standardstycketeckensnitt"/>
    <w:uiPriority w:val="99"/>
    <w:semiHidden/>
    <w:rsid w:val="00E24803"/>
    <w:rPr>
      <w:color w:val="808080"/>
    </w:rPr>
  </w:style>
  <w:style w:type="character" w:customStyle="1" w:styleId="Rubrik3Char">
    <w:name w:val="Rubrik 3 Char"/>
    <w:basedOn w:val="Standardstycketeckensnitt"/>
    <w:link w:val="Rubrik3"/>
    <w:uiPriority w:val="9"/>
    <w:rsid w:val="00A86A8C"/>
    <w:rPr>
      <w:rFonts w:ascii="Verdana" w:eastAsiaTheme="majorEastAsia" w:hAnsi="Verdana" w:cstheme="majorBidi"/>
      <w:bCs/>
    </w:rPr>
  </w:style>
  <w:style w:type="paragraph" w:styleId="Rubrik">
    <w:name w:val="Title"/>
    <w:basedOn w:val="Normal"/>
    <w:next w:val="Normal"/>
    <w:link w:val="RubrikChar"/>
    <w:uiPriority w:val="10"/>
    <w:qFormat/>
    <w:rsid w:val="00A13846"/>
    <w:pPr>
      <w:spacing w:before="600" w:after="360" w:line="480" w:lineRule="atLeast"/>
      <w:contextualSpacing/>
    </w:pPr>
    <w:rPr>
      <w:rFonts w:ascii="Verdana" w:eastAsiaTheme="majorEastAsia" w:hAnsi="Verdana" w:cstheme="majorBidi"/>
      <w:b/>
      <w:spacing w:val="5"/>
      <w:kern w:val="28"/>
      <w:sz w:val="44"/>
      <w:szCs w:val="52"/>
    </w:rPr>
  </w:style>
  <w:style w:type="character" w:customStyle="1" w:styleId="RubrikChar">
    <w:name w:val="Rubrik Char"/>
    <w:basedOn w:val="Standardstycketeckensnitt"/>
    <w:link w:val="Rubrik"/>
    <w:uiPriority w:val="10"/>
    <w:rsid w:val="00A13846"/>
    <w:rPr>
      <w:rFonts w:ascii="Verdana" w:eastAsiaTheme="majorEastAsia" w:hAnsi="Verdana" w:cstheme="majorBidi"/>
      <w:b/>
      <w:spacing w:val="5"/>
      <w:kern w:val="28"/>
      <w:sz w:val="44"/>
      <w:szCs w:val="52"/>
    </w:rPr>
  </w:style>
  <w:style w:type="paragraph" w:styleId="Underrubrik">
    <w:name w:val="Subtitle"/>
    <w:basedOn w:val="Normal"/>
    <w:next w:val="Normal"/>
    <w:link w:val="UnderrubrikChar"/>
    <w:uiPriority w:val="11"/>
    <w:qFormat/>
    <w:rsid w:val="00A13846"/>
    <w:pPr>
      <w:numPr>
        <w:ilvl w:val="1"/>
      </w:numPr>
      <w:spacing w:before="240" w:after="60"/>
    </w:pPr>
    <w:rPr>
      <w:rFonts w:ascii="Verdana" w:eastAsiaTheme="majorEastAsia" w:hAnsi="Verdana" w:cstheme="majorBidi"/>
      <w:b/>
      <w:i/>
      <w:iCs/>
      <w:spacing w:val="15"/>
    </w:rPr>
  </w:style>
  <w:style w:type="character" w:customStyle="1" w:styleId="UnderrubrikChar">
    <w:name w:val="Underrubrik Char"/>
    <w:basedOn w:val="Standardstycketeckensnitt"/>
    <w:link w:val="Underrubrik"/>
    <w:uiPriority w:val="11"/>
    <w:rsid w:val="00A13846"/>
    <w:rPr>
      <w:rFonts w:ascii="Verdana" w:eastAsiaTheme="majorEastAsia" w:hAnsi="Verdana" w:cstheme="majorBidi"/>
      <w:b/>
      <w:i/>
      <w:iCs/>
      <w:spacing w:val="15"/>
    </w:rPr>
  </w:style>
  <w:style w:type="paragraph" w:styleId="Ingetavstnd">
    <w:name w:val="No Spacing"/>
    <w:uiPriority w:val="1"/>
    <w:rsid w:val="00E23D85"/>
    <w:pPr>
      <w:spacing w:after="0" w:line="240" w:lineRule="auto"/>
    </w:pPr>
  </w:style>
  <w:style w:type="character" w:customStyle="1" w:styleId="Rubrik4Char">
    <w:name w:val="Rubrik 4 Char"/>
    <w:basedOn w:val="Standardstycketeckensnitt"/>
    <w:link w:val="Rubrik4"/>
    <w:uiPriority w:val="9"/>
    <w:rsid w:val="009F0C0B"/>
    <w:rPr>
      <w:rFonts w:ascii="Verdana" w:eastAsiaTheme="majorEastAsia" w:hAnsi="Verdana" w:cstheme="majorBidi"/>
      <w:bCs/>
      <w:iCs/>
      <w:sz w:val="20"/>
    </w:rPr>
  </w:style>
  <w:style w:type="character" w:customStyle="1" w:styleId="Rubrik5Char">
    <w:name w:val="Rubrik 5 Char"/>
    <w:basedOn w:val="Standardstycketeckensnitt"/>
    <w:link w:val="Rubrik5"/>
    <w:uiPriority w:val="9"/>
    <w:rsid w:val="009F0C0B"/>
    <w:rPr>
      <w:rFonts w:ascii="Verdana" w:eastAsiaTheme="majorEastAsia" w:hAnsi="Verdana" w:cstheme="majorBidi"/>
      <w:i/>
      <w:sz w:val="20"/>
    </w:rPr>
  </w:style>
  <w:style w:type="paragraph" w:customStyle="1" w:styleId="Villkorstext">
    <w:name w:val="Villkorstext"/>
    <w:basedOn w:val="Normal"/>
    <w:qFormat/>
    <w:rsid w:val="0028150F"/>
    <w:pPr>
      <w:spacing w:after="0" w:line="200" w:lineRule="atLeast"/>
    </w:pPr>
    <w:rPr>
      <w:sz w:val="18"/>
    </w:rPr>
  </w:style>
  <w:style w:type="paragraph" w:customStyle="1" w:styleId="Villkorsrubrik">
    <w:name w:val="Villkorsrubrik"/>
    <w:basedOn w:val="Normal"/>
    <w:next w:val="Villkorstext"/>
    <w:qFormat/>
    <w:rsid w:val="0028150F"/>
    <w:pPr>
      <w:keepNext/>
      <w:spacing w:before="60" w:after="0" w:line="220" w:lineRule="atLeast"/>
    </w:pPr>
    <w:rPr>
      <w:b/>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heme="minorHAnsi" w:hAnsi="Garamond" w:cstheme="minorBidi"/>
        <w:sz w:val="24"/>
        <w:szCs w:val="24"/>
        <w:lang w:val="sv-SE" w:eastAsia="en-US" w:bidi="ar-SA"/>
      </w:rPr>
    </w:rPrDefault>
    <w:pPrDefault>
      <w:pPr>
        <w:spacing w:after="120" w:line="28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846"/>
  </w:style>
  <w:style w:type="paragraph" w:styleId="Rubrik1">
    <w:name w:val="heading 1"/>
    <w:basedOn w:val="Normal"/>
    <w:next w:val="Normal"/>
    <w:link w:val="Rubrik1Char"/>
    <w:uiPriority w:val="9"/>
    <w:qFormat/>
    <w:rsid w:val="009F0C0B"/>
    <w:pPr>
      <w:keepNext/>
      <w:keepLines/>
      <w:tabs>
        <w:tab w:val="left" w:pos="1304"/>
      </w:tabs>
      <w:spacing w:before="720" w:line="400" w:lineRule="atLeast"/>
      <w:outlineLvl w:val="0"/>
    </w:pPr>
    <w:rPr>
      <w:rFonts w:ascii="Verdana" w:eastAsiaTheme="majorEastAsia" w:hAnsi="Verdana" w:cstheme="majorBidi"/>
      <w:bCs/>
      <w:sz w:val="36"/>
      <w:szCs w:val="28"/>
    </w:rPr>
  </w:style>
  <w:style w:type="paragraph" w:styleId="Rubrik2">
    <w:name w:val="heading 2"/>
    <w:basedOn w:val="Normal"/>
    <w:next w:val="Normal"/>
    <w:link w:val="Rubrik2Char"/>
    <w:uiPriority w:val="9"/>
    <w:unhideWhenUsed/>
    <w:qFormat/>
    <w:rsid w:val="009F0C0B"/>
    <w:pPr>
      <w:keepNext/>
      <w:keepLines/>
      <w:tabs>
        <w:tab w:val="left" w:pos="1304"/>
      </w:tabs>
      <w:spacing w:before="240" w:after="60" w:line="340" w:lineRule="atLeast"/>
      <w:outlineLvl w:val="1"/>
    </w:pPr>
    <w:rPr>
      <w:rFonts w:ascii="Verdana" w:eastAsiaTheme="majorEastAsia" w:hAnsi="Verdana" w:cstheme="majorBidi"/>
      <w:bCs/>
      <w:sz w:val="30"/>
      <w:szCs w:val="26"/>
    </w:rPr>
  </w:style>
  <w:style w:type="paragraph" w:styleId="Rubrik3">
    <w:name w:val="heading 3"/>
    <w:basedOn w:val="Normal"/>
    <w:next w:val="Normal"/>
    <w:link w:val="Rubrik3Char"/>
    <w:uiPriority w:val="9"/>
    <w:unhideWhenUsed/>
    <w:qFormat/>
    <w:rsid w:val="009F0C0B"/>
    <w:pPr>
      <w:keepNext/>
      <w:keepLines/>
      <w:tabs>
        <w:tab w:val="left" w:pos="1304"/>
      </w:tabs>
      <w:spacing w:before="240" w:after="60"/>
      <w:outlineLvl w:val="2"/>
    </w:pPr>
    <w:rPr>
      <w:rFonts w:ascii="Verdana" w:eastAsiaTheme="majorEastAsia" w:hAnsi="Verdana" w:cstheme="majorBidi"/>
      <w:bCs/>
    </w:rPr>
  </w:style>
  <w:style w:type="paragraph" w:styleId="Rubrik4">
    <w:name w:val="heading 4"/>
    <w:basedOn w:val="Normal"/>
    <w:next w:val="Normal"/>
    <w:link w:val="Rubrik4Char"/>
    <w:uiPriority w:val="9"/>
    <w:unhideWhenUsed/>
    <w:qFormat/>
    <w:rsid w:val="009F0C0B"/>
    <w:pPr>
      <w:keepNext/>
      <w:keepLines/>
      <w:tabs>
        <w:tab w:val="left" w:pos="1304"/>
      </w:tabs>
      <w:spacing w:before="240" w:after="60" w:line="240" w:lineRule="atLeast"/>
      <w:outlineLvl w:val="3"/>
    </w:pPr>
    <w:rPr>
      <w:rFonts w:ascii="Verdana" w:eastAsiaTheme="majorEastAsia" w:hAnsi="Verdana" w:cstheme="majorBidi"/>
      <w:bCs/>
      <w:iCs/>
      <w:sz w:val="20"/>
    </w:rPr>
  </w:style>
  <w:style w:type="paragraph" w:styleId="Rubrik5">
    <w:name w:val="heading 5"/>
    <w:basedOn w:val="Normal"/>
    <w:next w:val="Normal"/>
    <w:link w:val="Rubrik5Char"/>
    <w:uiPriority w:val="9"/>
    <w:unhideWhenUsed/>
    <w:qFormat/>
    <w:rsid w:val="009F0C0B"/>
    <w:pPr>
      <w:keepNext/>
      <w:keepLines/>
      <w:tabs>
        <w:tab w:val="left" w:pos="1304"/>
      </w:tabs>
      <w:spacing w:before="240" w:after="60" w:line="240" w:lineRule="atLeast"/>
      <w:outlineLvl w:val="4"/>
    </w:pPr>
    <w:rPr>
      <w:rFonts w:ascii="Verdana" w:eastAsiaTheme="majorEastAsia" w:hAnsi="Verdana" w:cstheme="majorBidi"/>
      <w:i/>
      <w:sz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styleId="Tabellrutnt">
    <w:name w:val="Table Grid"/>
    <w:basedOn w:val="Normaltabell"/>
    <w:uiPriority w:val="59"/>
    <w:rsid w:val="00A13846"/>
    <w:pPr>
      <w:spacing w:after="0" w:line="240" w:lineRule="auto"/>
    </w:pPr>
    <w:tblPr>
      <w:tblInd w:w="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108" w:type="dxa"/>
        <w:bottom w:w="28" w:type="dxa"/>
        <w:right w:w="108" w:type="dxa"/>
      </w:tblCellMar>
    </w:tblPr>
  </w:style>
  <w:style w:type="paragraph" w:styleId="Liststycke">
    <w:name w:val="List Paragraph"/>
    <w:basedOn w:val="Normal"/>
    <w:uiPriority w:val="34"/>
    <w:qFormat/>
    <w:rsid w:val="000B3277"/>
    <w:pPr>
      <w:spacing w:after="0"/>
      <w:ind w:left="720"/>
      <w:contextualSpacing/>
    </w:pPr>
  </w:style>
  <w:style w:type="character" w:customStyle="1" w:styleId="Rubrik1Char">
    <w:name w:val="Rubrik 1 Char"/>
    <w:basedOn w:val="Standardstycketeckensnitt"/>
    <w:link w:val="Rubrik1"/>
    <w:uiPriority w:val="9"/>
    <w:rsid w:val="00807533"/>
    <w:rPr>
      <w:rFonts w:ascii="Verdana" w:eastAsiaTheme="majorEastAsia" w:hAnsi="Verdana" w:cstheme="majorBidi"/>
      <w:bCs/>
      <w:sz w:val="36"/>
      <w:szCs w:val="28"/>
    </w:rPr>
  </w:style>
  <w:style w:type="character" w:customStyle="1" w:styleId="Rubrik2Char">
    <w:name w:val="Rubrik 2 Char"/>
    <w:basedOn w:val="Standardstycketeckensnitt"/>
    <w:link w:val="Rubrik2"/>
    <w:uiPriority w:val="9"/>
    <w:rsid w:val="00A86A8C"/>
    <w:rPr>
      <w:rFonts w:ascii="Verdana" w:eastAsiaTheme="majorEastAsia" w:hAnsi="Verdana" w:cstheme="majorBidi"/>
      <w:bCs/>
      <w:sz w:val="30"/>
      <w:szCs w:val="26"/>
    </w:rPr>
  </w:style>
  <w:style w:type="paragraph" w:styleId="Sidhuvud">
    <w:name w:val="header"/>
    <w:basedOn w:val="Normal"/>
    <w:link w:val="SidhuvudChar"/>
    <w:unhideWhenUsed/>
    <w:rsid w:val="00A2701F"/>
    <w:pPr>
      <w:spacing w:after="0" w:line="240" w:lineRule="auto"/>
    </w:pPr>
  </w:style>
  <w:style w:type="character" w:customStyle="1" w:styleId="SidhuvudChar">
    <w:name w:val="Sidhuvud Char"/>
    <w:basedOn w:val="Standardstycketeckensnitt"/>
    <w:link w:val="Sidhuvud"/>
    <w:uiPriority w:val="99"/>
    <w:semiHidden/>
    <w:rsid w:val="00A2701F"/>
  </w:style>
  <w:style w:type="paragraph" w:styleId="Sidfot">
    <w:name w:val="footer"/>
    <w:basedOn w:val="Normal"/>
    <w:link w:val="SidfotChar"/>
    <w:uiPriority w:val="99"/>
    <w:unhideWhenUsed/>
    <w:rsid w:val="00A2701F"/>
    <w:pPr>
      <w:spacing w:after="0" w:line="240" w:lineRule="auto"/>
    </w:pPr>
    <w:rPr>
      <w:rFonts w:ascii="Verdana" w:hAnsi="Verdana"/>
      <w:sz w:val="14"/>
    </w:rPr>
  </w:style>
  <w:style w:type="character" w:customStyle="1" w:styleId="SidfotChar">
    <w:name w:val="Sidfot Char"/>
    <w:basedOn w:val="Standardstycketeckensnitt"/>
    <w:link w:val="Sidfot"/>
    <w:uiPriority w:val="99"/>
    <w:rsid w:val="00A2701F"/>
    <w:rPr>
      <w:rFonts w:ascii="Verdana" w:hAnsi="Verdana"/>
      <w:sz w:val="14"/>
    </w:rPr>
  </w:style>
  <w:style w:type="paragraph" w:styleId="Ballongtext">
    <w:name w:val="Balloon Text"/>
    <w:basedOn w:val="Normal"/>
    <w:link w:val="BallongtextChar"/>
    <w:uiPriority w:val="99"/>
    <w:semiHidden/>
    <w:unhideWhenUsed/>
    <w:rsid w:val="00997B98"/>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997B98"/>
    <w:rPr>
      <w:rFonts w:ascii="Tahoma" w:hAnsi="Tahoma" w:cs="Tahoma"/>
      <w:sz w:val="16"/>
      <w:szCs w:val="16"/>
    </w:rPr>
  </w:style>
  <w:style w:type="paragraph" w:customStyle="1" w:styleId="Ledtext">
    <w:name w:val="Ledtext"/>
    <w:basedOn w:val="Normal"/>
    <w:next w:val="Normal"/>
    <w:rsid w:val="00E7559E"/>
    <w:pPr>
      <w:spacing w:after="20" w:line="160" w:lineRule="atLeast"/>
    </w:pPr>
    <w:rPr>
      <w:rFonts w:ascii="Verdana" w:hAnsi="Verdana"/>
      <w:sz w:val="14"/>
    </w:rPr>
  </w:style>
  <w:style w:type="character" w:styleId="Hyperlnk">
    <w:name w:val="Hyperlink"/>
    <w:basedOn w:val="Standardstycketeckensnitt"/>
    <w:uiPriority w:val="99"/>
    <w:unhideWhenUsed/>
    <w:rsid w:val="00D31E6B"/>
    <w:rPr>
      <w:color w:val="0000FF" w:themeColor="hyperlink"/>
      <w:u w:val="single"/>
    </w:rPr>
  </w:style>
  <w:style w:type="character" w:styleId="Platshllartext">
    <w:name w:val="Placeholder Text"/>
    <w:basedOn w:val="Standardstycketeckensnitt"/>
    <w:uiPriority w:val="99"/>
    <w:semiHidden/>
    <w:rsid w:val="00E24803"/>
    <w:rPr>
      <w:color w:val="808080"/>
    </w:rPr>
  </w:style>
  <w:style w:type="character" w:customStyle="1" w:styleId="Rubrik3Char">
    <w:name w:val="Rubrik 3 Char"/>
    <w:basedOn w:val="Standardstycketeckensnitt"/>
    <w:link w:val="Rubrik3"/>
    <w:uiPriority w:val="9"/>
    <w:rsid w:val="00A86A8C"/>
    <w:rPr>
      <w:rFonts w:ascii="Verdana" w:eastAsiaTheme="majorEastAsia" w:hAnsi="Verdana" w:cstheme="majorBidi"/>
      <w:bCs/>
    </w:rPr>
  </w:style>
  <w:style w:type="paragraph" w:styleId="Rubrik">
    <w:name w:val="Title"/>
    <w:basedOn w:val="Normal"/>
    <w:next w:val="Normal"/>
    <w:link w:val="RubrikChar"/>
    <w:uiPriority w:val="10"/>
    <w:qFormat/>
    <w:rsid w:val="00A13846"/>
    <w:pPr>
      <w:spacing w:before="600" w:after="360" w:line="480" w:lineRule="atLeast"/>
      <w:contextualSpacing/>
    </w:pPr>
    <w:rPr>
      <w:rFonts w:ascii="Verdana" w:eastAsiaTheme="majorEastAsia" w:hAnsi="Verdana" w:cstheme="majorBidi"/>
      <w:b/>
      <w:spacing w:val="5"/>
      <w:kern w:val="28"/>
      <w:sz w:val="44"/>
      <w:szCs w:val="52"/>
    </w:rPr>
  </w:style>
  <w:style w:type="character" w:customStyle="1" w:styleId="RubrikChar">
    <w:name w:val="Rubrik Char"/>
    <w:basedOn w:val="Standardstycketeckensnitt"/>
    <w:link w:val="Rubrik"/>
    <w:uiPriority w:val="10"/>
    <w:rsid w:val="00A13846"/>
    <w:rPr>
      <w:rFonts w:ascii="Verdana" w:eastAsiaTheme="majorEastAsia" w:hAnsi="Verdana" w:cstheme="majorBidi"/>
      <w:b/>
      <w:spacing w:val="5"/>
      <w:kern w:val="28"/>
      <w:sz w:val="44"/>
      <w:szCs w:val="52"/>
    </w:rPr>
  </w:style>
  <w:style w:type="paragraph" w:styleId="Underrubrik">
    <w:name w:val="Subtitle"/>
    <w:basedOn w:val="Normal"/>
    <w:next w:val="Normal"/>
    <w:link w:val="UnderrubrikChar"/>
    <w:uiPriority w:val="11"/>
    <w:qFormat/>
    <w:rsid w:val="00A13846"/>
    <w:pPr>
      <w:numPr>
        <w:ilvl w:val="1"/>
      </w:numPr>
      <w:spacing w:before="240" w:after="60"/>
    </w:pPr>
    <w:rPr>
      <w:rFonts w:ascii="Verdana" w:eastAsiaTheme="majorEastAsia" w:hAnsi="Verdana" w:cstheme="majorBidi"/>
      <w:b/>
      <w:i/>
      <w:iCs/>
      <w:spacing w:val="15"/>
    </w:rPr>
  </w:style>
  <w:style w:type="character" w:customStyle="1" w:styleId="UnderrubrikChar">
    <w:name w:val="Underrubrik Char"/>
    <w:basedOn w:val="Standardstycketeckensnitt"/>
    <w:link w:val="Underrubrik"/>
    <w:uiPriority w:val="11"/>
    <w:rsid w:val="00A13846"/>
    <w:rPr>
      <w:rFonts w:ascii="Verdana" w:eastAsiaTheme="majorEastAsia" w:hAnsi="Verdana" w:cstheme="majorBidi"/>
      <w:b/>
      <w:i/>
      <w:iCs/>
      <w:spacing w:val="15"/>
    </w:rPr>
  </w:style>
  <w:style w:type="paragraph" w:styleId="Ingetavstnd">
    <w:name w:val="No Spacing"/>
    <w:uiPriority w:val="1"/>
    <w:rsid w:val="00E23D85"/>
    <w:pPr>
      <w:spacing w:after="0" w:line="240" w:lineRule="auto"/>
    </w:pPr>
  </w:style>
  <w:style w:type="character" w:customStyle="1" w:styleId="Rubrik4Char">
    <w:name w:val="Rubrik 4 Char"/>
    <w:basedOn w:val="Standardstycketeckensnitt"/>
    <w:link w:val="Rubrik4"/>
    <w:uiPriority w:val="9"/>
    <w:rsid w:val="009F0C0B"/>
    <w:rPr>
      <w:rFonts w:ascii="Verdana" w:eastAsiaTheme="majorEastAsia" w:hAnsi="Verdana" w:cstheme="majorBidi"/>
      <w:bCs/>
      <w:iCs/>
      <w:sz w:val="20"/>
    </w:rPr>
  </w:style>
  <w:style w:type="character" w:customStyle="1" w:styleId="Rubrik5Char">
    <w:name w:val="Rubrik 5 Char"/>
    <w:basedOn w:val="Standardstycketeckensnitt"/>
    <w:link w:val="Rubrik5"/>
    <w:uiPriority w:val="9"/>
    <w:rsid w:val="009F0C0B"/>
    <w:rPr>
      <w:rFonts w:ascii="Verdana" w:eastAsiaTheme="majorEastAsia" w:hAnsi="Verdana" w:cstheme="majorBidi"/>
      <w:i/>
      <w:sz w:val="20"/>
    </w:rPr>
  </w:style>
  <w:style w:type="paragraph" w:customStyle="1" w:styleId="Villkorstext">
    <w:name w:val="Villkorstext"/>
    <w:basedOn w:val="Normal"/>
    <w:qFormat/>
    <w:rsid w:val="0028150F"/>
    <w:pPr>
      <w:spacing w:after="0" w:line="200" w:lineRule="atLeast"/>
    </w:pPr>
    <w:rPr>
      <w:sz w:val="18"/>
    </w:rPr>
  </w:style>
  <w:style w:type="paragraph" w:customStyle="1" w:styleId="Villkorsrubrik">
    <w:name w:val="Villkorsrubrik"/>
    <w:basedOn w:val="Normal"/>
    <w:next w:val="Villkorstext"/>
    <w:qFormat/>
    <w:rsid w:val="0028150F"/>
    <w:pPr>
      <w:keepNext/>
      <w:spacing w:before="60" w:after="0" w:line="220" w:lineRule="atLeast"/>
    </w:pPr>
    <w:rPr>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kemi\MALLAR\Gemensamma\Ekonomi\Konsultavtal%20(sve).dotx"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bs:GrowBusinessDocument xmlns:gbs="http://www.software-innovation.no/growBusinessDocument" gbs:officeVersion="2007" gbs:sourceId="" gbs:entity="Document" gbs:templateDesignerVersion="3.1 F">
  <gbs:OurRef.ToEmployer.SearchName gbs:loadFromGrowBusiness="OnProduce" gbs:saveInGrowBusiness="False" gbs:connected="true" gbs:recno="" gbs:entity="" gbs:datatype="string" gbs:key="3436501" gbs:removeContentControl="0"/>
  <gbs:OurRef.SearchName gbs:loadFromGrowBusiness="OnProduce" gbs:saveInGrowBusiness="False" gbs:connected="true" gbs:recno="" gbs:entity="" gbs:datatype="string" gbs:key="3436502"/>
  <gbs:OurRef.Title gbs:loadFromGrowBusiness="OnProduce" gbs:saveInGrowBusiness="False" gbs:connected="true" gbs:recno="" gbs:entity="" gbs:datatype="string" gbs:key="3436504" gbs:removeContentControl="0"/>
  <gbs:ToCase.CF_fnr gbs:loadFromGrowBusiness="OnProduce" gbs:saveInGrowBusiness="False" gbs:connected="true" gbs:recno="" gbs:entity="" gbs:datatype="relation" gbs:key="5251410" gbs:removeContentControl="2"/>
  <gbs:ToCase.Name gbs:loadFromGrowBusiness="OnProduce" gbs:saveInGrowBusiness="False" gbs:connected="true" gbs:recno="" gbs:entity="" gbs:datatype="string" gbs:key="5251412" gbs:removeContentControl="0"/>
  <gbs:ToCase.CF_fnr.Regnr gbs:loadFromGrowBusiness="OnProduce" gbs:saveInGrowBusiness="False" gbs:connected="true" gbs:recno="" gbs:entity="" gbs:datatype="string" gbs:key="5251413" gbs:removeContentControl="0"/>
  <gbs:ToCase.CF_fnrbeskrivning gbs:loadFromGrowBusiness="OnProduce" gbs:saveInGrowBusiness="False" gbs:connected="true" gbs:recno="" gbs:entity="" gbs:datatype="string" gbs:key="5251437"/>
  <gbs:ToCase.CF_fnr gbs:loadFromGrowBusiness="OnProduce" gbs:saveInGrowBusiness="False" gbs:connected="true" gbs:recno="" gbs:entity="" gbs:datatype="relation" gbs:key="10103844" gbs:removeContentControl="2"/>
  <gbs:ToCase.Name gbs:loadFromGrowBusiness="OnProduce" gbs:saveInGrowBusiness="False" gbs:connected="true" gbs:recno="" gbs:entity="" gbs:datatype="string" gbs:key="10103845"/>
  <gbs:ToCase.CF_fnr.Regnr gbs:loadFromGrowBusiness="OnProduce" gbs:saveInGrowBusiness="False" gbs:connected="true" gbs:recno="" gbs:entity="" gbs:datatype="string" gbs:key="10103846"/>
  <gbs:DocumentDate gbs:loadFromGrowBusiness="OnProduce" gbs:saveInGrowBusiness="False" gbs:connected="true" gbs:recno="" gbs:entity="" gbs:datatype="date" gbs:key="5251417" gbs:removeContentControl="0"/>
  <gbs:DocumentDate gbs:loadFromGrowBusiness="OnProduce" gbs:saveInGrowBusiness="False" gbs:connected="true" gbs:recno="" gbs:entity="" gbs:datatype="date" gbs:key="10103849"/>
  <gbs:ToCase.ToClassCodes.ToClassCode.Code gbs:loadFromGrowBusiness="OnProduce" gbs:saveInGrowBusiness="False" gbs:connected="true" gbs:recno="" gbs:entity="" gbs:datatype="string" gbs:key="2165012" gbs:removeContentControl="2"/>
  <gbs:ToCase.ToClassCodes.ToClassCode.Code gbs:loadFromGrowBusiness="OnProduce" gbs:saveInGrowBusiness="False" gbs:connected="true" gbs:recno="" gbs:entity="" gbs:datatype="string" gbs:key="2165017" gbs:removeContentControl="2"/>
</gbs:GrowBusinessDocumen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32A62-3AE4-4D93-BBF1-24EA62AB32DD}">
  <ds:schemaRefs>
    <ds:schemaRef ds:uri="http://www.software-innovation.no/growBusinessDocument"/>
  </ds:schemaRefs>
</ds:datastoreItem>
</file>

<file path=customXml/itemProps2.xml><?xml version="1.0" encoding="utf-8"?>
<ds:datastoreItem xmlns:ds="http://schemas.openxmlformats.org/officeDocument/2006/customXml" ds:itemID="{BE5EABB5-5619-4B6E-9B05-A4A597E5C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Konsultavtal (sve).dotx</Template>
  <TotalTime>1</TotalTime>
  <Pages>2</Pages>
  <Words>1087</Words>
  <Characters>6822</Characters>
  <Application>Microsoft Office Word</Application>
  <DocSecurity>0</DocSecurity>
  <Lines>213</Lines>
  <Paragraphs>143</Paragraphs>
  <ScaleCrop>false</ScaleCrop>
  <HeadingPairs>
    <vt:vector size="2" baseType="variant">
      <vt:variant>
        <vt:lpstr>Rubrik</vt:lpstr>
      </vt:variant>
      <vt:variant>
        <vt:i4>1</vt:i4>
      </vt:variant>
    </vt:vector>
  </HeadingPairs>
  <TitlesOfParts>
    <vt:vector size="1" baseType="lpstr">
      <vt:lpstr>Konsultavtal</vt:lpstr>
    </vt:vector>
  </TitlesOfParts>
  <Company>Kemikalieinspektionen</Company>
  <LinksUpToDate>false</LinksUpToDate>
  <CharactersWithSpaces>7766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Konsultavtal</dc:title>
  <dc:creator>carl-henrike</dc:creator>
  <cp:lastModifiedBy>carl-henrike</cp:lastModifiedBy>
  <cp:revision>1</cp:revision>
  <cp:lastPrinted>2009-08-21T12:34:00Z</cp:lastPrinted>
  <dcterms:created xsi:type="dcterms:W3CDTF">2014-04-08T12:36:00Z</dcterms:created>
  <dcterms:modified xsi:type="dcterms:W3CDTF">2014-04-08T12:37:00Z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oDefault">
    <vt:i4>1</vt:i4>
  </property>
  <property fmtid="{D5CDD505-2E9C-101B-9397-08002B2CF9AE}" pid="3" name="Mall-id">
    <vt:lpwstr>MAP-0017</vt:lpwstr>
  </property>
  <property fmtid="{D5CDD505-2E9C-101B-9397-08002B2CF9AE}" pid="4" name="Malldatum">
    <vt:filetime>2012-11-30T23:00:00Z</vt:filetime>
  </property>
  <property fmtid="{D5CDD505-2E9C-101B-9397-08002B2CF9AE}" pid="5" name="Mallversion">
    <vt:lpwstr>1.4</vt:lpwstr>
  </property>
</Properties>
</file>